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keepNext w:val="true"/>
        <w:keepLines/>
        <w:spacing w:before="480" w:after="240"/>
        <w:jc w:val="center"/>
        <w:rPr/>
      </w:pPr>
      <w:r>
        <w:rPr/>
        <w:t>Отчет по лаборатной работе №2</w:t>
      </w:r>
    </w:p>
    <w:p>
      <w:pPr>
        <w:pStyle w:val="Subtitle"/>
        <w:rPr/>
      </w:pPr>
      <w:r>
        <w:rPr/>
        <w:t>по предмету Информационная безопасность</w:t>
      </w:r>
    </w:p>
    <w:p>
      <w:pPr>
        <w:pStyle w:val="Author"/>
        <w:rPr/>
      </w:pPr>
      <w:r>
        <w:rPr/>
        <w:t>Алхимова Дарья Сергеевна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Heading"/>
            <w:spacing w:lineRule="auto" w:line="259" w:before="240" w:after="0"/>
            <w:rPr>
              <w:rFonts w:ascii="Calibri" w:hAnsi="Calibri" w:eastAsia="" w:cs="" w:asciiTheme="majorHAnsi" w:cstheme="majorBidi" w:eastAsiaTheme="majorEastAsia" w:hAnsiTheme="majorHAnsi"/>
              <w:b w:val="false"/>
              <w:b w:val="false"/>
              <w:bCs w:val="false"/>
              <w:color w:val="365F91" w:themeColor="accent1" w:themeShade="bf"/>
            </w:rPr>
          </w:pPr>
          <w:r>
            <w:rPr>
              <w:rFonts w:eastAsia="" w:cs="" w:cstheme="majorBidi" w:eastAsiaTheme="majorEastAsia"/>
              <w:b w:val="false"/>
              <w:bCs w:val="false"/>
              <w:color w:val="365F91" w:themeColor="accent1" w:themeShade="bf"/>
            </w:rPr>
            <w:t>Содержание</w:t>
          </w:r>
        </w:p>
        <w:p>
          <w:pPr>
            <w:pStyle w:val="Contents1"/>
            <w:rPr/>
          </w:pPr>
          <w:r>
            <w:fldChar w:fldCharType="begin"/>
          </w:r>
          <w:r>
            <w:rPr>
              <w:rStyle w:val="IndexLink"/>
            </w:rPr>
            <w:instrText> TOC \o "1-3" \h</w:instrText>
          </w:r>
          <w:r>
            <w:rPr>
              <w:rStyle w:val="IndexLink"/>
            </w:rPr>
            <w:fldChar w:fldCharType="separate"/>
          </w:r>
          <w:hyperlink w:anchor="__RefHeading___Toc5323_550107995">
            <w:r>
              <w:rPr>
                <w:rStyle w:val="IndexLink"/>
              </w:rPr>
              <w:t>Цель работы</w:t>
              <w:tab/>
              <w:t>1</w:t>
            </w:r>
          </w:hyperlink>
        </w:p>
        <w:p>
          <w:pPr>
            <w:pStyle w:val="Contents1"/>
            <w:rPr/>
          </w:pPr>
          <w:hyperlink w:anchor="__RefHeading___Toc5325_550107995">
            <w:r>
              <w:rPr>
                <w:rStyle w:val="IndexLink"/>
              </w:rPr>
              <w:t>Задание</w:t>
              <w:tab/>
              <w:t>1</w:t>
            </w:r>
          </w:hyperlink>
        </w:p>
        <w:p>
          <w:pPr>
            <w:pStyle w:val="Contents1"/>
            <w:rPr/>
          </w:pPr>
          <w:hyperlink w:anchor="__RefHeading___Toc5327_550107995">
            <w:r>
              <w:rPr>
                <w:rStyle w:val="IndexLink"/>
              </w:rPr>
              <w:t>Теоретическое введение</w:t>
              <w:tab/>
              <w:t>2</w:t>
            </w:r>
          </w:hyperlink>
        </w:p>
        <w:p>
          <w:pPr>
            <w:pStyle w:val="Contents1"/>
            <w:rPr/>
          </w:pPr>
          <w:hyperlink w:anchor="__RefHeading___Toc5329_550107995">
            <w:r>
              <w:rPr>
                <w:rStyle w:val="IndexLink"/>
              </w:rPr>
              <w:t>Выполнение лабораторной работы</w:t>
              <w:tab/>
              <w:t>3</w:t>
            </w:r>
          </w:hyperlink>
        </w:p>
        <w:p>
          <w:pPr>
            <w:pStyle w:val="Contents1"/>
            <w:rPr/>
          </w:pPr>
          <w:hyperlink w:anchor="__RefHeading___Toc5331_550107995">
            <w:r>
              <w:rPr>
                <w:rStyle w:val="IndexLink"/>
              </w:rPr>
              <w:t>Выводы</w:t>
              <w:tab/>
              <w:t>20</w:t>
            </w:r>
          </w:hyperlink>
        </w:p>
        <w:p>
          <w:pPr>
            <w:pStyle w:val="Contents1"/>
            <w:rPr/>
          </w:pPr>
          <w:hyperlink w:anchor="__RefHeading___Toc5333_550107995">
            <w:r>
              <w:rPr>
                <w:rStyle w:val="IndexLink"/>
              </w:rPr>
              <w:t>Список литературы</w:t>
              <w:tab/>
              <w:t>20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Heading1"/>
        <w:rPr/>
      </w:pPr>
      <w:bookmarkStart w:id="0" w:name="__RefHeading___Toc5323_550107995"/>
      <w:bookmarkEnd w:id="0"/>
      <w:r>
        <w:rPr/>
        <w:t>Цель работы</w:t>
      </w:r>
    </w:p>
    <w:p>
      <w:pPr>
        <w:pStyle w:val="FirstParagraph"/>
        <w:rPr/>
      </w:pPr>
      <w:r>
        <w:rPr/>
        <w:t>Целью данной работы является получение практических навыков работы в консоли с атрибутами файлов, закрепление теоретических основ дискреционного разграничения доступа в современных системах с открытым кодом на базе ОС Linux1.</w:t>
      </w:r>
      <w:bookmarkStart w:id="1" w:name="цель-работы"/>
      <w:bookmarkEnd w:id="1"/>
    </w:p>
    <w:p>
      <w:pPr>
        <w:pStyle w:val="Heading1"/>
        <w:rPr/>
      </w:pPr>
      <w:bookmarkStart w:id="2" w:name="__RefHeading___Toc5325_550107995"/>
      <w:bookmarkEnd w:id="2"/>
      <w:r>
        <w:rPr/>
        <w:t>Задание</w:t>
      </w:r>
    </w:p>
    <w:p>
      <w:pPr>
        <w:pStyle w:val="Compact"/>
        <w:numPr>
          <w:ilvl w:val="0"/>
          <w:numId w:val="9"/>
        </w:numPr>
        <w:rPr/>
      </w:pPr>
      <w:r>
        <w:rPr/>
        <w:t xml:space="preserve">В установленной при выполнении предыдущей лабораторной работы операционной системе создайте учётную запись пользователя guest (использую учётную запись администратора): </w:t>
      </w:r>
      <w:r>
        <w:rPr>
          <w:rStyle w:val="VerbatimChar"/>
        </w:rPr>
        <w:t>useradd guest</w:t>
      </w:r>
      <w:r>
        <w:rPr/>
        <w:t>.</w:t>
      </w:r>
    </w:p>
    <w:p>
      <w:pPr>
        <w:pStyle w:val="Compact"/>
        <w:numPr>
          <w:ilvl w:val="0"/>
          <w:numId w:val="2"/>
        </w:numPr>
        <w:rPr/>
      </w:pPr>
      <w:r>
        <w:rPr/>
        <w:t xml:space="preserve">Задайте пароль для пользователя </w:t>
      </w:r>
      <w:r>
        <w:rPr>
          <w:rStyle w:val="VerbatimChar"/>
        </w:rPr>
        <w:t>guest</w:t>
      </w:r>
      <w:r>
        <w:rPr/>
        <w:t xml:space="preserve"> (использую учётную запись администратора): </w:t>
      </w:r>
      <w:r>
        <w:rPr>
          <w:rStyle w:val="VerbatimChar"/>
        </w:rPr>
        <w:t>passwd guest</w:t>
      </w:r>
      <w:r>
        <w:rPr/>
        <w:t>.</w:t>
      </w:r>
    </w:p>
    <w:p>
      <w:pPr>
        <w:pStyle w:val="Compact"/>
        <w:numPr>
          <w:ilvl w:val="0"/>
          <w:numId w:val="2"/>
        </w:numPr>
        <w:rPr/>
      </w:pPr>
      <w:r>
        <w:rPr/>
        <w:t xml:space="preserve">Войдите в систему от имени пользователя </w:t>
      </w:r>
      <w:r>
        <w:rPr>
          <w:rStyle w:val="VerbatimChar"/>
        </w:rPr>
        <w:t>guest</w:t>
      </w:r>
      <w:r>
        <w:rPr/>
        <w:t>.</w:t>
      </w:r>
    </w:p>
    <w:p>
      <w:pPr>
        <w:pStyle w:val="Compact"/>
        <w:numPr>
          <w:ilvl w:val="0"/>
          <w:numId w:val="2"/>
        </w:numPr>
        <w:rPr/>
      </w:pPr>
      <w:r>
        <w:rPr/>
        <w:t xml:space="preserve">Определите директорию, в которой вы находитесь, командой </w:t>
      </w:r>
      <w:r>
        <w:rPr>
          <w:rStyle w:val="VerbatimChar"/>
        </w:rPr>
        <w:t>pwd</w:t>
      </w:r>
      <w:r>
        <w:rPr/>
        <w:t>. Сравните её с приглашением командной строки. Определите, является ли она вашей домашней директорией? Если нет, зайдите в домашнюю директорию.</w:t>
      </w:r>
    </w:p>
    <w:p>
      <w:pPr>
        <w:pStyle w:val="Compact"/>
        <w:numPr>
          <w:ilvl w:val="0"/>
          <w:numId w:val="2"/>
        </w:numPr>
        <w:rPr/>
      </w:pPr>
      <w:r>
        <w:rPr/>
        <w:t xml:space="preserve">Уточните имя вашего пользователя командой </w:t>
      </w:r>
      <w:r>
        <w:rPr>
          <w:rStyle w:val="VerbatimChar"/>
        </w:rPr>
        <w:t>whoami</w:t>
      </w:r>
      <w:r>
        <w:rPr/>
        <w:t>.</w:t>
      </w:r>
    </w:p>
    <w:p>
      <w:pPr>
        <w:pStyle w:val="Compact"/>
        <w:numPr>
          <w:ilvl w:val="0"/>
          <w:numId w:val="2"/>
        </w:numPr>
        <w:rPr/>
      </w:pPr>
      <w:r>
        <w:rPr/>
        <w:t xml:space="preserve">Уточните имя вашего пользователя, его группу, а так же группы, куда входит пользователь, командой </w:t>
      </w:r>
      <w:r>
        <w:rPr>
          <w:rStyle w:val="VerbatimChar"/>
        </w:rPr>
        <w:t>id</w:t>
      </w:r>
      <w:r>
        <w:rPr/>
        <w:t xml:space="preserve">. Выведенные значения </w:t>
      </w:r>
      <w:r>
        <w:rPr>
          <w:rStyle w:val="VerbatimChar"/>
        </w:rPr>
        <w:t>uid</w:t>
      </w:r>
      <w:r>
        <w:rPr/>
        <w:t xml:space="preserve">, </w:t>
      </w:r>
      <w:r>
        <w:rPr>
          <w:rStyle w:val="VerbatimChar"/>
        </w:rPr>
        <w:t>gid</w:t>
      </w:r>
      <w:r>
        <w:rPr/>
        <w:t xml:space="preserve"> и др. за- помните. Сравните вывод </w:t>
      </w:r>
      <w:r>
        <w:rPr>
          <w:rStyle w:val="VerbatimChar"/>
        </w:rPr>
        <w:t>id</w:t>
      </w:r>
      <w:r>
        <w:rPr/>
        <w:t xml:space="preserve"> с выводом команды groups.</w:t>
      </w:r>
    </w:p>
    <w:p>
      <w:pPr>
        <w:pStyle w:val="Compact"/>
        <w:numPr>
          <w:ilvl w:val="0"/>
          <w:numId w:val="2"/>
        </w:numPr>
        <w:rPr/>
      </w:pPr>
      <w:r>
        <w:rPr/>
        <w:t>Сравните полученную информацию об имени пользователя с данными, выводимыми в приглашении командной строки.</w:t>
      </w:r>
    </w:p>
    <w:p>
      <w:pPr>
        <w:pStyle w:val="Compact"/>
        <w:numPr>
          <w:ilvl w:val="0"/>
          <w:numId w:val="2"/>
        </w:numPr>
        <w:rPr/>
      </w:pPr>
      <w:r>
        <w:rPr/>
        <w:t xml:space="preserve">Просмотрите файл </w:t>
      </w:r>
      <w:r>
        <w:rPr>
          <w:rStyle w:val="VerbatimChar"/>
        </w:rPr>
        <w:t>/etc/passwd</w:t>
      </w:r>
      <w:r>
        <w:rPr/>
        <w:t xml:space="preserve"> командой </w:t>
      </w:r>
      <w:r>
        <w:rPr>
          <w:rStyle w:val="VerbatimChar"/>
        </w:rPr>
        <w:t>cat /etc/passwd</w:t>
      </w:r>
      <w:r>
        <w:rPr/>
        <w:t xml:space="preserve"> Найдите в нём свою учётную запись. Определите </w:t>
      </w:r>
      <w:r>
        <w:rPr>
          <w:rStyle w:val="VerbatimChar"/>
        </w:rPr>
        <w:t>uid</w:t>
      </w:r>
      <w:r>
        <w:rPr/>
        <w:t xml:space="preserve"> пользователя. Определите </w:t>
      </w:r>
      <w:r>
        <w:rPr>
          <w:rStyle w:val="VerbatimChar"/>
        </w:rPr>
        <w:t>gid</w:t>
      </w:r>
      <w:r>
        <w:rPr/>
        <w:t xml:space="preserve"> пользователя. Сравните найденные значения с полученными в предыдущих пунктах. Замечание: в случае, когда вывод команды не умещается на одном экране монитора, используйте прокрутку вверх–вниз (удерживая клави- шу shift, нажимайте page up и page down) либо программу grep в качестве фильтра для вывода только строк, содержащих определённые буквенные сочетания: </w:t>
      </w:r>
      <w:r>
        <w:rPr>
          <w:rStyle w:val="VerbatimChar"/>
        </w:rPr>
        <w:t>cat /etc/passwd | grep guest</w:t>
      </w:r>
      <w:r>
        <w:rPr/>
        <w:t>.</w:t>
      </w:r>
    </w:p>
    <w:p>
      <w:pPr>
        <w:pStyle w:val="Compact"/>
        <w:numPr>
          <w:ilvl w:val="0"/>
          <w:numId w:val="2"/>
        </w:numPr>
        <w:rPr/>
      </w:pPr>
      <w:r>
        <w:rPr/>
        <w:t xml:space="preserve">Определите существующие в системе директории командой </w:t>
      </w:r>
      <w:r>
        <w:rPr>
          <w:rStyle w:val="VerbatimChar"/>
        </w:rPr>
        <w:t>ls -l /home/</w:t>
      </w:r>
      <w:r>
        <w:rPr/>
        <w:t>. Удалось ли вам получить список поддиректорий директории /home? Какие права установлены на директориях?</w:t>
      </w:r>
    </w:p>
    <w:p>
      <w:pPr>
        <w:pStyle w:val="Compact"/>
        <w:numPr>
          <w:ilvl w:val="0"/>
          <w:numId w:val="2"/>
        </w:numPr>
        <w:rPr/>
      </w:pPr>
      <w:r>
        <w:rPr/>
        <w:t xml:space="preserve">Проверьте, какие расширенные атрибуты установлены на поддиректориях, находящихся в директории </w:t>
      </w:r>
      <w:r>
        <w:rPr>
          <w:rStyle w:val="VerbatimChar"/>
        </w:rPr>
        <w:t>/home</w:t>
      </w:r>
      <w:r>
        <w:rPr/>
        <w:t xml:space="preserve">, командой: </w:t>
      </w:r>
      <w:r>
        <w:rPr>
          <w:rStyle w:val="VerbatimChar"/>
        </w:rPr>
        <w:t>lsattr /home</w:t>
      </w:r>
      <w:r>
        <w:rPr/>
        <w:t>. Удалось ли вам увидеть расширенные атрибуты директории? Удалось ли вам увидеть расширенные атрибуты директорий других пользователей?</w:t>
      </w:r>
    </w:p>
    <w:p>
      <w:pPr>
        <w:pStyle w:val="Compact"/>
        <w:numPr>
          <w:ilvl w:val="0"/>
          <w:numId w:val="2"/>
        </w:numPr>
        <w:rPr/>
      </w:pPr>
      <w:r>
        <w:rPr/>
        <w:t xml:space="preserve">Создайте в домашней директории поддиректорию </w:t>
      </w:r>
      <w:r>
        <w:rPr>
          <w:rStyle w:val="VerbatimChar"/>
        </w:rPr>
        <w:t>dir1</w:t>
      </w:r>
      <w:r>
        <w:rPr/>
        <w:t xml:space="preserve"> командой </w:t>
      </w:r>
      <w:r>
        <w:rPr>
          <w:rStyle w:val="VerbatimChar"/>
        </w:rPr>
        <w:t>mkdir dir1</w:t>
      </w:r>
      <w:r>
        <w:rPr/>
        <w:t xml:space="preserve">. Определите командами </w:t>
      </w:r>
      <w:r>
        <w:rPr>
          <w:rStyle w:val="VerbatimChar"/>
        </w:rPr>
        <w:t>ls -l</w:t>
      </w:r>
      <w:r>
        <w:rPr/>
        <w:t xml:space="preserve"> и </w:t>
      </w:r>
      <w:r>
        <w:rPr>
          <w:rStyle w:val="VerbatimChar"/>
        </w:rPr>
        <w:t>lsattr</w:t>
      </w:r>
      <w:r>
        <w:rPr/>
        <w:t>, какие права доступа и расширенные атрибуты были выставлены на директорию dir1.</w:t>
      </w:r>
    </w:p>
    <w:p>
      <w:pPr>
        <w:pStyle w:val="Compact"/>
        <w:numPr>
          <w:ilvl w:val="0"/>
          <w:numId w:val="2"/>
        </w:numPr>
        <w:rPr/>
      </w:pPr>
      <w:r>
        <w:rPr/>
        <w:t xml:space="preserve">Снимите с директории </w:t>
      </w:r>
      <w:r>
        <w:rPr>
          <w:rStyle w:val="VerbatimChar"/>
        </w:rPr>
        <w:t>dir1</w:t>
      </w:r>
      <w:r>
        <w:rPr/>
        <w:t xml:space="preserve"> все атрибуты командой </w:t>
      </w:r>
      <w:r>
        <w:rPr>
          <w:rStyle w:val="VerbatimChar"/>
        </w:rPr>
        <w:t>chmod 000 dir1</w:t>
      </w:r>
      <w:r>
        <w:rPr/>
        <w:t xml:space="preserve"> и проверьте с её помощью правильность выполнения команды </w:t>
      </w:r>
      <w:r>
        <w:rPr>
          <w:rStyle w:val="VerbatimChar"/>
        </w:rPr>
        <w:t>ls -l</w:t>
      </w:r>
      <w:r>
        <w:rPr/>
        <w:t>.</w:t>
      </w:r>
    </w:p>
    <w:p>
      <w:pPr>
        <w:pStyle w:val="Compact"/>
        <w:numPr>
          <w:ilvl w:val="0"/>
          <w:numId w:val="2"/>
        </w:numPr>
        <w:rPr/>
      </w:pPr>
      <w:r>
        <w:rPr/>
        <w:t xml:space="preserve">Попытайтесь создать в директории </w:t>
      </w:r>
      <w:r>
        <w:rPr>
          <w:rStyle w:val="VerbatimChar"/>
        </w:rPr>
        <w:t>dir1</w:t>
      </w:r>
      <w:r>
        <w:rPr/>
        <w:t xml:space="preserve"> файл </w:t>
      </w:r>
      <w:r>
        <w:rPr>
          <w:rStyle w:val="VerbatimChar"/>
        </w:rPr>
        <w:t>file1</w:t>
      </w:r>
      <w:r>
        <w:rPr/>
        <w:t xml:space="preserve"> командой </w:t>
      </w:r>
      <w:r>
        <w:rPr>
          <w:rStyle w:val="VerbatimChar"/>
        </w:rPr>
        <w:t>echo "test" &gt; /home/guest/dir1/file1</w:t>
      </w:r>
      <w:r>
        <w:rPr/>
        <w:t xml:space="preserve"> Объясните, почему вы получили отказ в выполнении операции по созданию файла? Оцените, как сообщение об ошибке отразилось на создании файла? Проверьте командой </w:t>
      </w:r>
      <w:r>
        <w:rPr>
          <w:rStyle w:val="VerbatimChar"/>
        </w:rPr>
        <w:t>ls -l /home/guest/dir1</w:t>
      </w:r>
      <w:r>
        <w:rPr/>
        <w:t xml:space="preserve">, действительно ли файл file1 не находится внутри директории </w:t>
      </w:r>
      <w:r>
        <w:rPr>
          <w:rStyle w:val="VerbatimChar"/>
        </w:rPr>
        <w:t>dir1</w:t>
      </w:r>
      <w:r>
        <w:rPr/>
        <w:t>.</w:t>
      </w:r>
    </w:p>
    <w:p>
      <w:pPr>
        <w:pStyle w:val="Compact"/>
        <w:numPr>
          <w:ilvl w:val="0"/>
          <w:numId w:val="2"/>
        </w:numPr>
        <w:rPr/>
      </w:pPr>
      <w:r>
        <w:rPr/>
        <w:t>Заполните таблицу «Установленные права и разрешённые действия» (см. табл. 2.1), выполняя действия от имени владельца директории (файлов), определив опытным путём, какие операции разрешены, а какие нет. Если операция разрешена, занесите в таблицу знак «+», если не разрешена, знак «-».</w:t>
      </w:r>
    </w:p>
    <w:p>
      <w:pPr>
        <w:pStyle w:val="Compact"/>
        <w:numPr>
          <w:ilvl w:val="0"/>
          <w:numId w:val="2"/>
        </w:numPr>
        <w:rPr/>
      </w:pPr>
      <w:r>
        <w:rPr/>
        <w:t xml:space="preserve">На основании заполненной таблицы определите те или иные минимально необходимые права для выполнения операций внутри директории </w:t>
      </w:r>
      <w:r>
        <w:rPr>
          <w:rStyle w:val="VerbatimChar"/>
        </w:rPr>
        <w:t>dir1</w:t>
      </w:r>
      <w:r>
        <w:rPr/>
        <w:t>, заполните табл. 2.2.</w:t>
      </w:r>
      <w:bookmarkStart w:id="3" w:name="задание"/>
      <w:bookmarkEnd w:id="3"/>
    </w:p>
    <w:p>
      <w:pPr>
        <w:pStyle w:val="Heading1"/>
        <w:rPr/>
      </w:pPr>
      <w:bookmarkStart w:id="4" w:name="__RefHeading___Toc5327_550107995"/>
      <w:bookmarkEnd w:id="4"/>
      <w:r>
        <w:rPr/>
        <w:t>Теоретическое введение</w:t>
      </w:r>
    </w:p>
    <w:p>
      <w:pPr>
        <w:pStyle w:val="FirstParagraph"/>
        <w:rPr/>
      </w:pPr>
      <w:r>
        <w:rPr/>
        <w:t>Для всех файлов и директорий Linux устанавливаются следующие права доступа:</w:t>
      </w:r>
    </w:p>
    <w:p>
      <w:pPr>
        <w:pStyle w:val="Compact"/>
        <w:numPr>
          <w:ilvl w:val="0"/>
          <w:numId w:val="3"/>
        </w:numPr>
        <w:rPr/>
      </w:pPr>
      <w:r>
        <w:rPr/>
        <w:t>разрешение чтение содержимого файла;</w:t>
      </w:r>
    </w:p>
    <w:p>
      <w:pPr>
        <w:pStyle w:val="Compact"/>
        <w:numPr>
          <w:ilvl w:val="0"/>
          <w:numId w:val="3"/>
        </w:numPr>
        <w:rPr/>
      </w:pPr>
      <w:r>
        <w:rPr/>
        <w:t>разрешение на изменение (запись) содержимого файла;</w:t>
      </w:r>
    </w:p>
    <w:p>
      <w:pPr>
        <w:pStyle w:val="Compact"/>
        <w:numPr>
          <w:ilvl w:val="0"/>
          <w:numId w:val="3"/>
        </w:numPr>
        <w:rPr/>
      </w:pPr>
      <w:r>
        <w:rPr/>
        <w:t>разрешение на исполнение файла.</w:t>
      </w:r>
    </w:p>
    <w:p>
      <w:pPr>
        <w:pStyle w:val="FirstParagraph"/>
        <w:rPr/>
      </w:pPr>
      <w:r>
        <w:rPr/>
        <w:t>В свойствах каждого файла и директории эти три разрешения устанавливаются отдельно для:</w:t>
      </w:r>
    </w:p>
    <w:p>
      <w:pPr>
        <w:pStyle w:val="Compact"/>
        <w:numPr>
          <w:ilvl w:val="0"/>
          <w:numId w:val="10"/>
        </w:numPr>
        <w:rPr/>
      </w:pPr>
      <w:r>
        <w:rPr/>
        <w:t>владельца файла</w:t>
      </w:r>
    </w:p>
    <w:p>
      <w:pPr>
        <w:pStyle w:val="Compact"/>
        <w:numPr>
          <w:ilvl w:val="0"/>
          <w:numId w:val="11"/>
        </w:numPr>
        <w:rPr/>
      </w:pPr>
      <w:r>
        <w:rPr/>
        <w:t>группы владельцев файла, которой принадлежит этот файл</w:t>
      </w:r>
    </w:p>
    <w:p>
      <w:pPr>
        <w:pStyle w:val="Compact"/>
        <w:numPr>
          <w:ilvl w:val="0"/>
          <w:numId w:val="12"/>
        </w:numPr>
        <w:rPr/>
      </w:pPr>
      <w:r>
        <w:rPr/>
        <w:t>всех остальных.</w:t>
      </w:r>
    </w:p>
    <w:p>
      <w:pPr>
        <w:pStyle w:val="FirstParagraph"/>
        <w:rPr/>
      </w:pPr>
      <w:r>
        <w:rPr/>
        <w:t>Просмотреть права доступа, а также владельца и группу, к которой относится файл, можно командой ls с опцией -l. Чтобы изменить режим (права доступа) файла или каталога, используется команда chmod с параметрами. Три цифры соответствуют трём параметрам режима доступа: чтение, запись, выполнение. Поэтому права доступа можно представить в виде трёх двоичных цифр, которые можно записать как одну восьмеричную цифру. Используя три восьмеричных цифры, мы можем установить режим файла для владельца, группы владельцев и всех остальных. Хотя запоминание восьмеричного бинарного отображения может показаться неудобным, обычно нужно использовать только несколько часто используемых: 7 (rwx), 6 (rw-), 5 (r-x), 4 (r–) и 0 (—). Либо можно запомнить значение одиночных прав доступа и складывать их значения для получения любых комбинаций: 4 (r–), 2 (-w-), 1 (–x). После можно получить любую комбинацию, для прав чтения и записи это 6 (4+2) (rw-), для прав записи и выполнения это 3 (2+1) (-wx), для прав чтения и выполнения это 5 (4+1) (r-x)</w:t>
      </w:r>
      <w:bookmarkStart w:id="5" w:name="теоретическое-введение"/>
      <w:bookmarkEnd w:id="5"/>
    </w:p>
    <w:p>
      <w:pPr>
        <w:pStyle w:val="Heading1"/>
        <w:rPr/>
      </w:pPr>
      <w:bookmarkStart w:id="6" w:name="__RefHeading___Toc5329_550107995"/>
      <w:bookmarkEnd w:id="6"/>
      <w:r>
        <w:rPr/>
        <w:t>Выполнение лабораторной работы</w:t>
      </w:r>
    </w:p>
    <w:p>
      <w:pPr>
        <w:pStyle w:val="Normal"/>
        <w:numPr>
          <w:ilvl w:val="0"/>
          <w:numId w:val="13"/>
        </w:numPr>
        <w:rPr/>
      </w:pPr>
      <w:r>
        <w:rPr/>
        <w:t xml:space="preserve">В установленной при выполнении предыдущей лабораторной работы операционной системе создайла учётную запись пользователя </w:t>
      </w:r>
      <w:r>
        <w:rPr>
          <w:rStyle w:val="VerbatimChar"/>
        </w:rPr>
        <w:t>guest</w:t>
      </w:r>
      <w:r>
        <w:rPr/>
        <w:t xml:space="preserve"> (использую учётную запись администратора):</w:t>
        <w:br/>
      </w:r>
      <w:r>
        <w:rPr>
          <w:rStyle w:val="VerbatimChar"/>
        </w:rPr>
        <w:t>useradd guest</w:t>
      </w:r>
      <w:r>
        <w:rPr/>
        <w:t xml:space="preserve"> (</w:t>
      </w:r>
      <w:hyperlink r:id="rId2">
        <w:r>
          <w:rPr>
            <w:rStyle w:val="InternetLink"/>
          </w:rPr>
          <w:t>рис. 1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7" w:name="fig%3A001"/>
      <w:r>
        <w:rPr/>
        <w:drawing>
          <wp:inline distT="0" distB="0" distL="114935" distR="114935">
            <wp:extent cx="5334000" cy="4159885"/>
            <wp:effectExtent l="0" t="0" r="0" b="0"/>
            <wp:docPr id="1" name="Picture" descr="Создание пользовате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Создание пользователя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>
      <w:pPr>
        <w:pStyle w:val="ImageCaption"/>
        <w:numPr>
          <w:ilvl w:val="0"/>
          <w:numId w:val="1"/>
        </w:numPr>
        <w:rPr/>
      </w:pPr>
      <w:r>
        <w:rPr/>
        <w:t>Создание пользователя</w:t>
      </w:r>
    </w:p>
    <w:p>
      <w:pPr>
        <w:pStyle w:val="Normal"/>
        <w:numPr>
          <w:ilvl w:val="0"/>
          <w:numId w:val="14"/>
        </w:numPr>
        <w:rPr/>
      </w:pPr>
      <w:r>
        <w:rPr/>
        <w:t xml:space="preserve">Задала пароль для пользователя </w:t>
      </w:r>
      <w:r>
        <w:rPr>
          <w:rStyle w:val="VerbatimChar"/>
        </w:rPr>
        <w:t>guest</w:t>
      </w:r>
      <w:r>
        <w:rPr/>
        <w:t xml:space="preserve"> (использую учётную запись администратора): </w:t>
      </w:r>
      <w:r>
        <w:rPr>
          <w:rStyle w:val="VerbatimChar"/>
        </w:rPr>
        <w:t>passwd guest</w:t>
      </w:r>
      <w:r>
        <w:rPr/>
        <w:t xml:space="preserve"> (</w:t>
      </w:r>
      <w:hyperlink r:id="rId4">
        <w:r>
          <w:rPr>
            <w:rStyle w:val="InternetLink"/>
          </w:rPr>
          <w:t>рис. 2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8" w:name="fig%3A002"/>
      <w:r>
        <w:rPr/>
        <w:drawing>
          <wp:inline distT="0" distB="0" distL="114935" distR="114935">
            <wp:extent cx="5334000" cy="4159885"/>
            <wp:effectExtent l="0" t="0" r="0" b="0"/>
            <wp:docPr id="2" name="Image1" descr="Установка пароля для пользовате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Установка пароля для пользователя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>
      <w:pPr>
        <w:pStyle w:val="ImageCaption"/>
        <w:numPr>
          <w:ilvl w:val="0"/>
          <w:numId w:val="1"/>
        </w:numPr>
        <w:rPr/>
      </w:pPr>
      <w:r>
        <w:rPr/>
        <w:t>Установка пароля для пользователя</w:t>
      </w:r>
    </w:p>
    <w:p>
      <w:pPr>
        <w:pStyle w:val="Normal"/>
        <w:numPr>
          <w:ilvl w:val="0"/>
          <w:numId w:val="15"/>
        </w:numPr>
        <w:rPr/>
      </w:pPr>
      <w:r>
        <w:rPr/>
        <w:t xml:space="preserve">Вошла в систему от имени пользователя </w:t>
      </w:r>
      <w:r>
        <w:rPr>
          <w:rStyle w:val="VerbatimChar"/>
        </w:rPr>
        <w:t>guest</w:t>
      </w:r>
      <w:r>
        <w:rPr/>
        <w:t>. (</w:t>
      </w:r>
      <w:hyperlink r:id="rId6">
        <w:r>
          <w:rPr>
            <w:rStyle w:val="InternetLink"/>
          </w:rPr>
          <w:t>рис. 3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9" w:name="fig%3A003"/>
      <w:r>
        <w:rPr/>
        <w:drawing>
          <wp:inline distT="0" distB="0" distL="114935" distR="114935">
            <wp:extent cx="5334000" cy="4159885"/>
            <wp:effectExtent l="0" t="0" r="0" b="0"/>
            <wp:docPr id="3" name="Image2" descr="Авторизация под новым пользовател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Авторизация под новым пользователем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>
      <w:pPr>
        <w:pStyle w:val="ImageCaption"/>
        <w:numPr>
          <w:ilvl w:val="0"/>
          <w:numId w:val="1"/>
        </w:numPr>
        <w:rPr/>
      </w:pPr>
      <w:r>
        <w:rPr/>
        <w:t>Авторизация под новым пользователем</w:t>
      </w:r>
    </w:p>
    <w:p>
      <w:pPr>
        <w:pStyle w:val="Normal"/>
        <w:numPr>
          <w:ilvl w:val="0"/>
          <w:numId w:val="16"/>
        </w:numPr>
        <w:rPr/>
      </w:pPr>
      <w:r>
        <w:rPr/>
        <w:t xml:space="preserve">Определила директорию,в которой я нахожусь, командой </w:t>
      </w:r>
      <w:r>
        <w:rPr>
          <w:rStyle w:val="VerbatimChar"/>
        </w:rPr>
        <w:t>pwd</w:t>
      </w:r>
      <w:r>
        <w:rPr/>
        <w:t>. Данная директория является моей домашней директорией. (</w:t>
      </w:r>
      <w:hyperlink r:id="rId8">
        <w:r>
          <w:rPr>
            <w:rStyle w:val="InternetLink"/>
          </w:rPr>
          <w:t>рис. 4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10" w:name="fig%3A004"/>
      <w:r>
        <w:rPr/>
        <w:drawing>
          <wp:inline distT="0" distB="0" distL="114935" distR="114935">
            <wp:extent cx="5334000" cy="4159885"/>
            <wp:effectExtent l="0" t="0" r="0" b="0"/>
            <wp:docPr id="4" name="Image3" descr="Проверка текущей директор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Проверка текущей директории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>
      <w:pPr>
        <w:pStyle w:val="ImageCaption"/>
        <w:numPr>
          <w:ilvl w:val="0"/>
          <w:numId w:val="1"/>
        </w:numPr>
        <w:rPr/>
      </w:pPr>
      <w:r>
        <w:rPr/>
        <w:t>Проверка текущей директории</w:t>
      </w:r>
    </w:p>
    <w:p>
      <w:pPr>
        <w:pStyle w:val="Normal"/>
        <w:numPr>
          <w:ilvl w:val="0"/>
          <w:numId w:val="17"/>
        </w:numPr>
        <w:rPr/>
      </w:pPr>
      <w:r>
        <w:rPr/>
        <w:t xml:space="preserve">Уточнила имя моего пользователя командой </w:t>
      </w:r>
      <w:r>
        <w:rPr>
          <w:rStyle w:val="VerbatimChar"/>
        </w:rPr>
        <w:t>whoami</w:t>
      </w:r>
      <w:r>
        <w:rPr/>
        <w:t>. (</w:t>
      </w:r>
      <w:hyperlink r:id="rId10">
        <w:r>
          <w:rPr>
            <w:rStyle w:val="InternetLink"/>
          </w:rPr>
          <w:t>рис. 5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11" w:name="fig%3A005"/>
      <w:r>
        <w:rPr/>
        <w:drawing>
          <wp:inline distT="0" distB="0" distL="114935" distR="114935">
            <wp:extent cx="5334000" cy="4159885"/>
            <wp:effectExtent l="0" t="0" r="0" b="0"/>
            <wp:docPr id="5" name="Image4" descr="Имя пользовате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Имя пользователя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p>
      <w:pPr>
        <w:pStyle w:val="ImageCaption"/>
        <w:numPr>
          <w:ilvl w:val="0"/>
          <w:numId w:val="1"/>
        </w:numPr>
        <w:rPr/>
      </w:pPr>
      <w:r>
        <w:rPr/>
        <w:t>Имя пользователя</w:t>
      </w:r>
    </w:p>
    <w:p>
      <w:pPr>
        <w:pStyle w:val="Normal"/>
        <w:numPr>
          <w:ilvl w:val="0"/>
          <w:numId w:val="18"/>
        </w:numPr>
        <w:rPr/>
      </w:pPr>
      <w:r>
        <w:rPr/>
        <w:t xml:space="preserve">Уточнила имя моего пользователя, его группу, а так же группы, куда входит пользователь, командой </w:t>
      </w:r>
      <w:r>
        <w:rPr>
          <w:rStyle w:val="VerbatimChar"/>
        </w:rPr>
        <w:t>id</w:t>
      </w:r>
      <w:r>
        <w:rPr/>
        <w:t xml:space="preserve">. Вывод </w:t>
      </w:r>
      <w:r>
        <w:rPr>
          <w:rStyle w:val="VerbatimChar"/>
        </w:rPr>
        <w:t>id</w:t>
      </w:r>
      <w:r>
        <w:rPr/>
        <w:t xml:space="preserve"> содержит больше информации, чем вывод команды </w:t>
      </w:r>
      <w:r>
        <w:rPr>
          <w:rStyle w:val="VerbatimChar"/>
        </w:rPr>
        <w:t>groups</w:t>
      </w:r>
      <w:r>
        <w:rPr/>
        <w:t>. (</w:t>
      </w:r>
      <w:hyperlink r:id="rId12">
        <w:r>
          <w:rPr>
            <w:rStyle w:val="InternetLink"/>
          </w:rPr>
          <w:t>рис. 6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12" w:name="fig%3A006"/>
      <w:r>
        <w:rPr/>
        <w:drawing>
          <wp:inline distT="0" distB="0" distL="114935" distR="114935">
            <wp:extent cx="5334000" cy="4159885"/>
            <wp:effectExtent l="0" t="0" r="0" b="0"/>
            <wp:docPr id="6" name="Image5" descr="Информация о пользователей командой 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Информация о пользователей командой i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>
      <w:pPr>
        <w:pStyle w:val="ImageCaption"/>
        <w:numPr>
          <w:ilvl w:val="0"/>
          <w:numId w:val="1"/>
        </w:numPr>
        <w:rPr/>
      </w:pPr>
      <w:r>
        <w:rPr/>
        <w:t>Информация о пользователей командой id</w:t>
      </w:r>
    </w:p>
    <w:p>
      <w:pPr>
        <w:pStyle w:val="Normal"/>
        <w:numPr>
          <w:ilvl w:val="0"/>
          <w:numId w:val="19"/>
        </w:numPr>
        <w:rPr/>
      </w:pPr>
      <w:r>
        <w:rPr/>
        <w:t>Сравнила полученную информацию об имени пользователя с данными, выводимыми в приглашении командной строки. (</w:t>
      </w:r>
      <w:hyperlink r:id="rId14">
        <w:r>
          <w:rPr>
            <w:rStyle w:val="InternetLink"/>
          </w:rPr>
          <w:t>рис. 7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13" w:name="fig%3A008"/>
      <w:r>
        <w:rPr/>
        <w:drawing>
          <wp:inline distT="0" distB="0" distL="114935" distR="114935">
            <wp:extent cx="5334000" cy="4159885"/>
            <wp:effectExtent l="0" t="0" r="0" b="0"/>
            <wp:docPr id="7" name="Image6" descr="Сравнение id и приглашения командной стро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Сравнение id и приглашения командной строки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>
      <w:pPr>
        <w:pStyle w:val="ImageCaption"/>
        <w:numPr>
          <w:ilvl w:val="0"/>
          <w:numId w:val="1"/>
        </w:numPr>
        <w:rPr/>
      </w:pPr>
      <w:r>
        <w:rPr/>
        <w:t>Сравнение id и приглашения командной строки</w:t>
      </w:r>
    </w:p>
    <w:p>
      <w:pPr>
        <w:pStyle w:val="Normal"/>
        <w:numPr>
          <w:ilvl w:val="0"/>
          <w:numId w:val="20"/>
        </w:numPr>
        <w:rPr/>
      </w:pPr>
      <w:r>
        <w:rPr/>
        <w:t xml:space="preserve">Просмотрела файл </w:t>
      </w:r>
      <w:r>
        <w:rPr>
          <w:rStyle w:val="VerbatimChar"/>
        </w:rPr>
        <w:t>/etc/passwd</w:t>
      </w:r>
      <w:r>
        <w:rPr/>
        <w:t xml:space="preserve"> командой </w:t>
      </w:r>
      <w:r>
        <w:rPr>
          <w:rStyle w:val="VerbatimChar"/>
        </w:rPr>
        <w:t>cat /etc/passwd</w:t>
      </w:r>
      <w:r>
        <w:rPr/>
        <w:t xml:space="preserve">. Нашла в нём свою учётную запись. Определила </w:t>
      </w:r>
      <w:r>
        <w:rPr>
          <w:rStyle w:val="VerbatimChar"/>
        </w:rPr>
        <w:t>uid</w:t>
      </w:r>
      <w:r>
        <w:rPr/>
        <w:t xml:space="preserve"> и </w:t>
      </w:r>
      <w:r>
        <w:rPr>
          <w:rStyle w:val="VerbatimChar"/>
        </w:rPr>
        <w:t>gid</w:t>
      </w:r>
      <w:r>
        <w:rPr/>
        <w:t>пользователя: 1001(guest). Найденные значения совпадают с полученными в предыдущих пунктах. (</w:t>
      </w:r>
      <w:hyperlink r:id="rId16">
        <w:r>
          <w:rPr>
            <w:rStyle w:val="InternetLink"/>
          </w:rPr>
          <w:t>рис. 8</w:t>
        </w:r>
      </w:hyperlink>
      <w:r>
        <w:rPr/>
        <w:t xml:space="preserve">, </w:t>
      </w:r>
      <w:hyperlink r:id="rId17">
        <w:r>
          <w:rPr>
            <w:rStyle w:val="InternetLink"/>
          </w:rPr>
          <w:t>рис. 9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14" w:name="fig%3A010"/>
      <w:r>
        <w:rPr/>
        <w:drawing>
          <wp:inline distT="0" distB="0" distL="114935" distR="114935">
            <wp:extent cx="5334000" cy="4159885"/>
            <wp:effectExtent l="0" t="0" r="0" b="0"/>
            <wp:docPr id="8" name="Image7" descr="Файл passwd 1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Файл passwd 1/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</w:p>
    <w:p>
      <w:pPr>
        <w:pStyle w:val="ImageCaption"/>
        <w:numPr>
          <w:ilvl w:val="0"/>
          <w:numId w:val="1"/>
        </w:numPr>
        <w:rPr/>
      </w:pPr>
      <w:r>
        <w:rPr/>
        <w:t>Файл passwd 1/2</w:t>
      </w:r>
    </w:p>
    <w:p>
      <w:pPr>
        <w:pStyle w:val="CaptionedFigure"/>
        <w:numPr>
          <w:ilvl w:val="0"/>
          <w:numId w:val="1"/>
        </w:numPr>
        <w:rPr/>
      </w:pPr>
      <w:bookmarkStart w:id="15" w:name="fig%3A0101"/>
      <w:r>
        <w:rPr/>
        <w:drawing>
          <wp:inline distT="0" distB="0" distL="114935" distR="114935">
            <wp:extent cx="5334000" cy="4197350"/>
            <wp:effectExtent l="0" t="0" r="0" b="0"/>
            <wp:docPr id="9" name="Image8" descr="Файл passwd 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Файл passwd 2/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>
      <w:pPr>
        <w:pStyle w:val="ImageCaption"/>
        <w:numPr>
          <w:ilvl w:val="0"/>
          <w:numId w:val="1"/>
        </w:numPr>
        <w:rPr/>
      </w:pPr>
      <w:r>
        <w:rPr/>
        <w:t>Файл passwd 2/2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Использовала программу </w:t>
      </w:r>
      <w:r>
        <w:rPr>
          <w:rStyle w:val="VerbatimChar"/>
        </w:rPr>
        <w:t>grep</w:t>
      </w:r>
      <w:r>
        <w:rPr/>
        <w:t xml:space="preserve"> в качестве фильтра для вывода только строк, содержащих определённые буквенные сочетания: </w:t>
      </w:r>
      <w:r>
        <w:rPr>
          <w:rStyle w:val="VerbatimChar"/>
        </w:rPr>
        <w:t>cat /etc/passwd | grep guest</w:t>
      </w:r>
      <w:r>
        <w:rPr/>
        <w:t>. (</w:t>
      </w:r>
      <w:hyperlink r:id="rId20">
        <w:r>
          <w:rPr>
            <w:rStyle w:val="InternetLink"/>
          </w:rPr>
          <w:t>рис. 10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16" w:name="fig%3A0102"/>
      <w:r>
        <w:rPr/>
        <w:drawing>
          <wp:inline distT="0" distB="0" distL="114935" distR="114935">
            <wp:extent cx="5334000" cy="347345"/>
            <wp:effectExtent l="0" t="0" r="0" b="0"/>
            <wp:docPr id="10" name="Image9" descr="Файл passwd 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Файл passwd 2/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>
      <w:pPr>
        <w:pStyle w:val="ImageCaption"/>
        <w:numPr>
          <w:ilvl w:val="0"/>
          <w:numId w:val="1"/>
        </w:numPr>
        <w:rPr/>
      </w:pPr>
      <w:r>
        <w:rPr/>
        <w:t>Файл passwd 2/2</w:t>
      </w:r>
    </w:p>
    <w:p>
      <w:pPr>
        <w:pStyle w:val="Normal"/>
        <w:numPr>
          <w:ilvl w:val="0"/>
          <w:numId w:val="21"/>
        </w:numPr>
        <w:rPr/>
      </w:pPr>
      <w:r>
        <w:rPr/>
        <w:t xml:space="preserve">Определила существующие в системе директории командой </w:t>
      </w:r>
      <w:r>
        <w:rPr>
          <w:rStyle w:val="VerbatimChar"/>
        </w:rPr>
        <w:t>ls -l /home/</w:t>
      </w:r>
      <w:r>
        <w:rPr/>
        <w:t>.</w:t>
        <w:br/>
        <w:t xml:space="preserve">Получить список поддиректорий директории </w:t>
      </w:r>
      <w:r>
        <w:rPr>
          <w:rStyle w:val="VerbatimChar"/>
        </w:rPr>
        <w:t>/home</w:t>
      </w:r>
      <w:r>
        <w:rPr/>
        <w:t xml:space="preserve"> не удалось, вывело только общее количество. На директориях установлены права на чтение, запись и исполнение есть только для владельцев(</w:t>
      </w:r>
      <w:hyperlink r:id="rId22">
        <w:r>
          <w:rPr>
            <w:rStyle w:val="InternetLink"/>
          </w:rPr>
          <w:t>рис. 11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17" w:name="fig%3A011"/>
      <w:r>
        <w:rPr/>
        <w:drawing>
          <wp:inline distT="0" distB="0" distL="114935" distR="114935">
            <wp:extent cx="5334000" cy="535305"/>
            <wp:effectExtent l="0" t="0" r="0" b="0"/>
            <wp:docPr id="11" name="Image10" descr="Определение существующих директор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Определение существующих директорий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p>
      <w:pPr>
        <w:pStyle w:val="ImageCaption"/>
        <w:numPr>
          <w:ilvl w:val="0"/>
          <w:numId w:val="1"/>
        </w:numPr>
        <w:rPr/>
      </w:pPr>
      <w:r>
        <w:rPr/>
        <w:t>Определение существующих директорий</w:t>
      </w:r>
    </w:p>
    <w:p>
      <w:pPr>
        <w:pStyle w:val="Normal"/>
        <w:numPr>
          <w:ilvl w:val="0"/>
          <w:numId w:val="22"/>
        </w:numPr>
        <w:rPr/>
      </w:pPr>
      <w:r>
        <w:rPr/>
        <w:t xml:space="preserve">Проверила, какие расширенные атрибуты установлены на поддиректориях, находящихся в директории </w:t>
      </w:r>
      <w:r>
        <w:rPr>
          <w:rStyle w:val="VerbatimChar"/>
        </w:rPr>
        <w:t>/home</w:t>
      </w:r>
      <w:r>
        <w:rPr/>
        <w:t xml:space="preserve">, командой </w:t>
      </w:r>
      <w:r>
        <w:rPr>
          <w:rStyle w:val="VerbatimChar"/>
        </w:rPr>
        <w:t>lsattr /home</w:t>
      </w:r>
      <w:r>
        <w:rPr/>
        <w:t>.</w:t>
        <w:br/>
        <w:t>Доступ к расширенным атрибутам директории, а также директорий других пользователей был запрещен. (</w:t>
      </w:r>
      <w:hyperlink r:id="rId24">
        <w:r>
          <w:rPr>
            <w:rStyle w:val="InternetLink"/>
          </w:rPr>
          <w:t>рис. 12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18" w:name="fig%3A012"/>
      <w:r>
        <w:rPr/>
        <w:drawing>
          <wp:inline distT="0" distB="0" distL="114935" distR="114935">
            <wp:extent cx="5334000" cy="431800"/>
            <wp:effectExtent l="0" t="0" r="0" b="0"/>
            <wp:docPr id="12" name="Image11" descr="Расширенные артибуты директор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Расширенные артибуты директорий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</w:p>
    <w:p>
      <w:pPr>
        <w:pStyle w:val="ImageCaption"/>
        <w:numPr>
          <w:ilvl w:val="0"/>
          <w:numId w:val="1"/>
        </w:numPr>
        <w:rPr/>
      </w:pPr>
      <w:r>
        <w:rPr/>
        <w:t>Расширенные артибуты директорий</w:t>
      </w:r>
    </w:p>
    <w:p>
      <w:pPr>
        <w:pStyle w:val="Normal"/>
        <w:numPr>
          <w:ilvl w:val="0"/>
          <w:numId w:val="23"/>
        </w:numPr>
        <w:rPr/>
      </w:pPr>
      <w:r>
        <w:rPr/>
        <w:t xml:space="preserve">Создала в домашней директории поддиректорию </w:t>
      </w:r>
      <w:r>
        <w:rPr>
          <w:rStyle w:val="VerbatimChar"/>
        </w:rPr>
        <w:t>dir1</w:t>
      </w:r>
      <w:r>
        <w:rPr/>
        <w:t xml:space="preserve"> командой </w:t>
      </w:r>
      <w:r>
        <w:rPr>
          <w:rStyle w:val="VerbatimChar"/>
        </w:rPr>
        <w:t>mkdir dir1</w:t>
      </w:r>
      <w:r>
        <w:rPr/>
        <w:t>.</w:t>
        <w:br/>
        <w:t xml:space="preserve">Определила командами </w:t>
      </w:r>
      <w:r>
        <w:rPr>
          <w:rStyle w:val="VerbatimChar"/>
        </w:rPr>
        <w:t>ls -l</w:t>
      </w:r>
      <w:r>
        <w:rPr/>
        <w:t xml:space="preserve"> и </w:t>
      </w:r>
      <w:r>
        <w:rPr>
          <w:rStyle w:val="VerbatimChar"/>
        </w:rPr>
        <w:t>lsattr</w:t>
      </w:r>
      <w:r>
        <w:rPr/>
        <w:t xml:space="preserve">, какие права доступа и расширенные атрибуты были выставлены на директорию </w:t>
      </w:r>
      <w:r>
        <w:rPr>
          <w:rStyle w:val="VerbatimChar"/>
        </w:rPr>
        <w:t>dir1</w:t>
      </w:r>
      <w:r>
        <w:rPr/>
        <w:t>. (</w:t>
      </w:r>
      <w:hyperlink r:id="rId26">
        <w:r>
          <w:rPr>
            <w:rStyle w:val="InternetLink"/>
          </w:rPr>
          <w:t>рис. 13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19" w:name="fig%3A013"/>
      <w:r>
        <w:rPr/>
        <w:drawing>
          <wp:inline distT="0" distB="0" distL="114935" distR="114935">
            <wp:extent cx="5334000" cy="2366645"/>
            <wp:effectExtent l="0" t="0" r="0" b="0"/>
            <wp:docPr id="13" name="Image12" descr="Создание поддиректор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Создание поддиректории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>
      <w:pPr>
        <w:pStyle w:val="ImageCaption"/>
        <w:numPr>
          <w:ilvl w:val="0"/>
          <w:numId w:val="1"/>
        </w:numPr>
        <w:rPr/>
      </w:pPr>
      <w:r>
        <w:rPr/>
        <w:t>Создание поддиректории</w:t>
      </w:r>
    </w:p>
    <w:p>
      <w:pPr>
        <w:pStyle w:val="Normal"/>
        <w:numPr>
          <w:ilvl w:val="0"/>
          <w:numId w:val="24"/>
        </w:numPr>
        <w:rPr/>
      </w:pPr>
      <w:r>
        <w:rPr/>
        <w:t xml:space="preserve">Сняла с директории </w:t>
      </w:r>
      <w:r>
        <w:rPr>
          <w:rStyle w:val="VerbatimChar"/>
        </w:rPr>
        <w:t>dir1</w:t>
      </w:r>
      <w:r>
        <w:rPr/>
        <w:t xml:space="preserve"> все атрибуты командой </w:t>
      </w:r>
      <w:r>
        <w:rPr>
          <w:rStyle w:val="VerbatimChar"/>
        </w:rPr>
        <w:t>chmod 000 dir1</w:t>
      </w:r>
      <w:r>
        <w:rPr/>
        <w:t xml:space="preserve"> и проверила с её помощью правильность выполнения команды </w:t>
      </w:r>
      <w:r>
        <w:rPr>
          <w:rStyle w:val="VerbatimChar"/>
        </w:rPr>
        <w:t>ls -l</w:t>
      </w:r>
      <w:r>
        <w:rPr/>
        <w:t>. Права стали удалены у всех пользователей. (</w:t>
      </w:r>
      <w:hyperlink r:id="rId28">
        <w:r>
          <w:rPr>
            <w:rStyle w:val="InternetLink"/>
          </w:rPr>
          <w:t>рис. 14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20" w:name="fig%3A015"/>
      <w:r>
        <w:rPr/>
        <w:drawing>
          <wp:inline distT="0" distB="0" distL="114935" distR="114935">
            <wp:extent cx="5334000" cy="1183005"/>
            <wp:effectExtent l="0" t="0" r="0" b="0"/>
            <wp:docPr id="14" name="Image13" descr="Снятие атрибутов директор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Снятие атрибутов директории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</w:p>
    <w:p>
      <w:pPr>
        <w:pStyle w:val="ImageCaption"/>
        <w:numPr>
          <w:ilvl w:val="0"/>
          <w:numId w:val="1"/>
        </w:numPr>
        <w:rPr/>
      </w:pPr>
      <w:r>
        <w:rPr/>
        <w:t>Снятие атрибутов директории</w:t>
      </w:r>
    </w:p>
    <w:p>
      <w:pPr>
        <w:pStyle w:val="Normal"/>
        <w:numPr>
          <w:ilvl w:val="0"/>
          <w:numId w:val="25"/>
        </w:numPr>
        <w:rPr/>
      </w:pPr>
      <w:r>
        <w:rPr/>
        <w:t xml:space="preserve">Попыталась создать в директории </w:t>
      </w:r>
      <w:r>
        <w:rPr>
          <w:rStyle w:val="VerbatimChar"/>
        </w:rPr>
        <w:t>dir1</w:t>
      </w:r>
      <w:r>
        <w:rPr/>
        <w:t xml:space="preserve"> файл </w:t>
      </w:r>
      <w:r>
        <w:rPr>
          <w:rStyle w:val="VerbatimChar"/>
        </w:rPr>
        <w:t>file1</w:t>
      </w:r>
      <w:r>
        <w:rPr/>
        <w:t xml:space="preserve"> командой </w:t>
      </w:r>
      <w:r>
        <w:rPr>
          <w:rStyle w:val="VerbatimChar"/>
        </w:rPr>
        <w:t>echo "test" &gt; /home/guest/dir1/file1</w:t>
      </w:r>
      <w:r>
        <w:rPr/>
        <w:t xml:space="preserve"> и получила отказ в выполнении операции по созданию файла, поскольку на предыдущем шаге я убрала все права с директории </w:t>
      </w:r>
      <w:r>
        <w:rPr>
          <w:rStyle w:val="VerbatimChar"/>
        </w:rPr>
        <w:t>dir1</w:t>
      </w:r>
      <w:r>
        <w:rPr/>
        <w:t>. Файл не был создан. (</w:t>
      </w:r>
      <w:hyperlink r:id="rId30">
        <w:r>
          <w:rPr>
            <w:rStyle w:val="InternetLink"/>
          </w:rPr>
          <w:t>рис. 15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21" w:name="fig%3A016"/>
      <w:r>
        <w:rPr/>
        <w:drawing>
          <wp:inline distT="0" distB="0" distL="114935" distR="114935">
            <wp:extent cx="5334000" cy="2760980"/>
            <wp:effectExtent l="0" t="0" r="0" b="0"/>
            <wp:docPr id="15" name="Image14" descr="Создание файла в директор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Создание файла в директории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>
      <w:pPr>
        <w:pStyle w:val="ImageCaption"/>
        <w:numPr>
          <w:ilvl w:val="0"/>
          <w:numId w:val="1"/>
        </w:numPr>
        <w:rPr/>
      </w:pPr>
      <w:r>
        <w:rPr/>
        <w:t>Создание файла в директории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Проверила командой </w:t>
      </w:r>
      <w:r>
        <w:rPr>
          <w:rStyle w:val="VerbatimChar"/>
        </w:rPr>
        <w:t>ls -l /home/guest/dir1</w:t>
      </w:r>
      <w:r>
        <w:rPr/>
        <w:t xml:space="preserve">, что файл </w:t>
      </w:r>
      <w:r>
        <w:rPr>
          <w:rStyle w:val="VerbatimChar"/>
        </w:rPr>
        <w:t>file1</w:t>
      </w:r>
      <w:r>
        <w:rPr/>
        <w:t xml:space="preserve"> действительно не находится внутри директории </w:t>
      </w:r>
      <w:r>
        <w:rPr>
          <w:rStyle w:val="VerbatimChar"/>
        </w:rPr>
        <w:t>dir1</w:t>
      </w:r>
      <w:r>
        <w:rPr/>
        <w:t>. (</w:t>
      </w:r>
      <w:hyperlink r:id="rId32">
        <w:r>
          <w:rPr>
            <w:rStyle w:val="InternetLink"/>
          </w:rPr>
          <w:t>рис. 16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22" w:name="fig%3A0161"/>
      <w:r>
        <w:rPr/>
        <w:drawing>
          <wp:inline distT="0" distB="0" distL="114935" distR="114935">
            <wp:extent cx="5334000" cy="478790"/>
            <wp:effectExtent l="0" t="0" r="0" b="0"/>
            <wp:docPr id="16" name="Image15" descr="Создание файла в директор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Создание файла в директории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  <w:numPr>
          <w:ilvl w:val="0"/>
          <w:numId w:val="1"/>
        </w:numPr>
        <w:rPr/>
      </w:pPr>
      <w:r>
        <w:rPr/>
        <w:t>Создание файла в директории</w:t>
      </w:r>
    </w:p>
    <w:p>
      <w:pPr>
        <w:pStyle w:val="Normal"/>
        <w:numPr>
          <w:ilvl w:val="0"/>
          <w:numId w:val="26"/>
        </w:numPr>
        <w:rPr/>
      </w:pPr>
      <w:r>
        <w:rPr/>
        <w:t>Заполнила таблицу «Установленные права и разрешённые действия», выполняя действия от имени владельца директории (файлов), определив опытным путём, какие операции разрешены, а какие нет. Если операция разрешена, заносила в таблицу знак «+», если не разрешена, знак «-». [-@tbl:attr]</w:t>
      </w:r>
    </w:p>
    <w:tbl>
      <w:tblPr>
        <w:tblStyle w:val="Table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0" w:lastRow="0" w:firstColumn="0" w:lastColumn="0" w:noHBand="0" w:val="0020"/>
      </w:tblPr>
      <w:tblGrid>
        <w:gridCol w:w="1170"/>
        <w:gridCol w:w="1170"/>
        <w:gridCol w:w="878"/>
        <w:gridCol w:w="877"/>
        <w:gridCol w:w="877"/>
        <w:gridCol w:w="878"/>
        <w:gridCol w:w="877"/>
        <w:gridCol w:w="877"/>
        <w:gridCol w:w="878"/>
        <w:gridCol w:w="877"/>
      </w:tblGrid>
      <w:tr>
        <w:trPr>
          <w:tblHeader w:val="true"/>
        </w:trPr>
        <w:tc>
          <w:tcPr>
            <w:tcW w:w="1170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Права директории</w:t>
            </w:r>
          </w:p>
        </w:tc>
        <w:tc>
          <w:tcPr>
            <w:tcW w:w="1170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Права файла</w:t>
            </w:r>
          </w:p>
        </w:tc>
        <w:tc>
          <w:tcPr>
            <w:tcW w:w="878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Соз- дание файла</w:t>
            </w:r>
          </w:p>
        </w:tc>
        <w:tc>
          <w:tcPr>
            <w:tcW w:w="877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Уда- ление файла</w:t>
            </w:r>
          </w:p>
        </w:tc>
        <w:tc>
          <w:tcPr>
            <w:tcW w:w="877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Запись в файл</w:t>
            </w:r>
          </w:p>
        </w:tc>
        <w:tc>
          <w:tcPr>
            <w:tcW w:w="878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Чтение файла</w:t>
            </w:r>
          </w:p>
        </w:tc>
        <w:tc>
          <w:tcPr>
            <w:tcW w:w="877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Смена дирек- тории</w:t>
            </w:r>
          </w:p>
        </w:tc>
        <w:tc>
          <w:tcPr>
            <w:tcW w:w="877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Просмотр файлов в директории</w:t>
            </w:r>
          </w:p>
        </w:tc>
        <w:tc>
          <w:tcPr>
            <w:tcW w:w="878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Пере- имено- вание файла</w:t>
            </w:r>
          </w:p>
        </w:tc>
        <w:tc>
          <w:tcPr>
            <w:tcW w:w="877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Смена атри- бутов файла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d---------(000)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----------(000)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d--x------(100)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----------(000)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d-w-------(200)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----------(000)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d-wx------(300)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----------(000)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dr--------(400)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----------(000)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dr-x------(500)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----------(000)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drw-------(600)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----------(000)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drwx------(700)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----------(000)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d---------(000)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---x------(100)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d--x------(100)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---x------(100)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d-w-------(200)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---x------(100)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d-wx------(300)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---x------(100)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dr--------(400)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---x------(100)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dr-x------(500)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---x------(100)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drw-------(600)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---x------(100)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drwx------(700)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---x------(100)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d---------(000)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--w-------(200)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d--x------(100)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--w-------(200)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d-w-------(200)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--w-------(200)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d-wx------(300)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--w-------(200)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dr--------(400)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--w-------(200)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dr-x------(500)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--w-------(200)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drw-------(600)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--w-------(200)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drwx------(700)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--w-------(200)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d---------(000)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--wx------(300)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d--x------(100)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--wx------(300)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d-w-------(200)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--wx------(300)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d-wx------(300)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--wx------(300)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dr--------(400)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--wx------(300)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dr-x------(500)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--wx------(300)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drw-------(600)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--wx------(300)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drwx------(700)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--wx------(300)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d---------(000)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-r--------(400)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d--x------(100)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-r--------(400)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d-w-------(200)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-r--------(400)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d-wx------(300)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-r--------(400)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dr--------(400)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-r--------(400)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dr-x------(500)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-r--------(400)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drw-------(600)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-r--------(400)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drwx------(700)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-r--------(400)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d---------(000)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-r-x------(500)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d--x------(100)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-r-x------(500)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d-w-------(200)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-r-x------(500)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d-wx------(300)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-r-x------(500)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dr--------(400)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-r-x------(500)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dr-x------(500)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-r-x------(500)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drw-------(600)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-r-x------(500)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drwx------(700)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-r-x------(500)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d---------(000)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-rw-------(600)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d--x------(100)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-rw-------(600)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d-w-------(200)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-rw-------(600)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d-wx------(300)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-rw-------(600)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dr--------(400)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-rw-------(600)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dr-x------(500)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-rw-------(600)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drw-------(600)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-rw-------(600)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drwx------(700)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-rw-------(600)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d---------(000)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-rwx------(700)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d--x------(100)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-rwx------(700)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d-w-------(200)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-rwx------(700)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d-wx------(300)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-rwx------(700)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dr--------(400)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-rwx------(700)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dr-x------(500)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-rwx------(700)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drw-------(600)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-rwx------(700)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</w:t>
            </w:r>
          </w:p>
        </w:tc>
      </w:tr>
      <w:tr>
        <w:trPr/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drwx------(700)</w:t>
            </w:r>
          </w:p>
        </w:tc>
        <w:tc>
          <w:tcPr>
            <w:tcW w:w="117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-rwx------(700)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8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  <w:tc>
          <w:tcPr>
            <w:tcW w:w="87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+</w:t>
            </w:r>
          </w:p>
        </w:tc>
      </w:tr>
    </w:tbl>
    <w:p>
      <w:pPr>
        <w:pStyle w:val="Normal"/>
        <w:numPr>
          <w:ilvl w:val="0"/>
          <w:numId w:val="27"/>
        </w:numPr>
        <w:rPr/>
      </w:pPr>
      <w:r>
        <w:rPr/>
        <w:t xml:space="preserve">На основании заполненной таблицы определила минимально необходимые права для выполнения операций внутри директории </w:t>
      </w:r>
      <w:r>
        <w:rPr>
          <w:rStyle w:val="VerbatimChar"/>
        </w:rPr>
        <w:t>dir1</w:t>
      </w:r>
      <w:r>
        <w:rPr/>
        <w:t xml:space="preserve"> и занесла данные в </w:t>
      </w:r>
      <w:r>
        <w:rPr>
          <w:rStyle w:val="InternetLink"/>
        </w:rPr>
        <w:t>табл.2</w:t>
      </w:r>
      <w:r>
        <w:rPr/>
        <w:t>[#tbl:min].</w:t>
      </w:r>
    </w:p>
    <w:tbl>
      <w:tblPr>
        <w:tblStyle w:val="Table"/>
        <w:tblW w:w="792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0" w:lastRow="0" w:firstColumn="0" w:lastColumn="0" w:noHBand="0" w:val="0020"/>
      </w:tblPr>
      <w:tblGrid>
        <w:gridCol w:w="2640"/>
        <w:gridCol w:w="2640"/>
        <w:gridCol w:w="2640"/>
      </w:tblGrid>
      <w:tr>
        <w:trPr>
          <w:tblHeader w:val="true"/>
        </w:trPr>
        <w:tc>
          <w:tcPr>
            <w:tcW w:w="2640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Операция</w:t>
            </w:r>
          </w:p>
        </w:tc>
        <w:tc>
          <w:tcPr>
            <w:tcW w:w="2640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Мин. права на директорию</w:t>
            </w:r>
          </w:p>
        </w:tc>
        <w:tc>
          <w:tcPr>
            <w:tcW w:w="2640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Мин. права на файл</w:t>
            </w:r>
          </w:p>
        </w:tc>
      </w:tr>
      <w:tr>
        <w:trPr/>
        <w:tc>
          <w:tcPr>
            <w:tcW w:w="2640" w:type="dxa"/>
            <w:tcBorders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Создание файла</w:t>
            </w:r>
          </w:p>
        </w:tc>
        <w:tc>
          <w:tcPr>
            <w:tcW w:w="2640" w:type="dxa"/>
            <w:tcBorders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d-wx------ (300)</w:t>
            </w:r>
          </w:p>
        </w:tc>
        <w:tc>
          <w:tcPr>
            <w:tcW w:w="2640" w:type="dxa"/>
            <w:tcBorders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---------- (000)</w:t>
            </w:r>
          </w:p>
        </w:tc>
      </w:tr>
      <w:tr>
        <w:trPr/>
        <w:tc>
          <w:tcPr>
            <w:tcW w:w="2640" w:type="dxa"/>
            <w:tcBorders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Удаление файла</w:t>
            </w:r>
          </w:p>
        </w:tc>
        <w:tc>
          <w:tcPr>
            <w:tcW w:w="2640" w:type="dxa"/>
            <w:tcBorders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d-wx------ (300)</w:t>
            </w:r>
          </w:p>
        </w:tc>
        <w:tc>
          <w:tcPr>
            <w:tcW w:w="2640" w:type="dxa"/>
            <w:tcBorders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---------- (000)</w:t>
            </w:r>
          </w:p>
        </w:tc>
      </w:tr>
      <w:tr>
        <w:trPr/>
        <w:tc>
          <w:tcPr>
            <w:tcW w:w="2640" w:type="dxa"/>
            <w:tcBorders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Чтение файла</w:t>
            </w:r>
          </w:p>
        </w:tc>
        <w:tc>
          <w:tcPr>
            <w:tcW w:w="2640" w:type="dxa"/>
            <w:tcBorders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d--x------ (100)</w:t>
            </w:r>
          </w:p>
        </w:tc>
        <w:tc>
          <w:tcPr>
            <w:tcW w:w="2640" w:type="dxa"/>
            <w:tcBorders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-r-------- (400)</w:t>
            </w:r>
          </w:p>
        </w:tc>
      </w:tr>
      <w:tr>
        <w:trPr/>
        <w:tc>
          <w:tcPr>
            <w:tcW w:w="2640" w:type="dxa"/>
            <w:tcBorders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Запись в файл</w:t>
            </w:r>
          </w:p>
        </w:tc>
        <w:tc>
          <w:tcPr>
            <w:tcW w:w="2640" w:type="dxa"/>
            <w:tcBorders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d--x------ (100)</w:t>
            </w:r>
          </w:p>
        </w:tc>
        <w:tc>
          <w:tcPr>
            <w:tcW w:w="2640" w:type="dxa"/>
            <w:tcBorders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--w------- (200)</w:t>
            </w:r>
          </w:p>
        </w:tc>
      </w:tr>
      <w:tr>
        <w:trPr/>
        <w:tc>
          <w:tcPr>
            <w:tcW w:w="2640" w:type="dxa"/>
            <w:tcBorders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Переименование файла</w:t>
            </w:r>
          </w:p>
        </w:tc>
        <w:tc>
          <w:tcPr>
            <w:tcW w:w="2640" w:type="dxa"/>
            <w:tcBorders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d-wx------ (300)</w:t>
            </w:r>
          </w:p>
        </w:tc>
        <w:tc>
          <w:tcPr>
            <w:tcW w:w="2640" w:type="dxa"/>
            <w:tcBorders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----------(000)</w:t>
            </w:r>
          </w:p>
        </w:tc>
      </w:tr>
      <w:tr>
        <w:trPr/>
        <w:tc>
          <w:tcPr>
            <w:tcW w:w="2640" w:type="dxa"/>
            <w:tcBorders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Создание поддиректории</w:t>
            </w:r>
          </w:p>
        </w:tc>
        <w:tc>
          <w:tcPr>
            <w:tcW w:w="2640" w:type="dxa"/>
            <w:tcBorders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d-wx------ (300)</w:t>
            </w:r>
          </w:p>
        </w:tc>
        <w:tc>
          <w:tcPr>
            <w:tcW w:w="2640" w:type="dxa"/>
            <w:tcBorders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---------- (000)</w:t>
            </w:r>
          </w:p>
        </w:tc>
      </w:tr>
      <w:tr>
        <w:trPr/>
        <w:tc>
          <w:tcPr>
            <w:tcW w:w="2640" w:type="dxa"/>
            <w:tcBorders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>
                <w:rFonts w:ascii="Cambria" w:hAnsi="Cambria" w:eastAsia="Cambria" w:cs=""/>
                <w:kern w:val="0"/>
                <w:sz w:val="24"/>
                <w:szCs w:val="24"/>
                <w:lang w:val="ru-RU" w:eastAsia="en-US" w:bidi="ar-SA"/>
              </w:rPr>
            </w:pPr>
            <w:r>
              <w:rPr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Удаление поддиректории</w:t>
            </w:r>
          </w:p>
        </w:tc>
        <w:tc>
          <w:tcPr>
            <w:tcW w:w="2640" w:type="dxa"/>
            <w:tcBorders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d-wx------ (300)</w:t>
            </w:r>
          </w:p>
        </w:tc>
        <w:tc>
          <w:tcPr>
            <w:tcW w:w="2640" w:type="dxa"/>
            <w:tcBorders/>
          </w:tcPr>
          <w:p>
            <w:pPr>
              <w:pStyle w:val="Compact"/>
              <w:widowControl/>
              <w:numPr>
                <w:ilvl w:val="0"/>
                <w:numId w:val="1"/>
              </w:numPr>
              <w:spacing w:before="36" w:after="36"/>
              <w:jc w:val="center"/>
              <w:rPr/>
            </w:pPr>
            <w:r>
              <w:rPr>
                <w:rStyle w:val="VerbatimChar"/>
                <w:rFonts w:eastAsia="Cambria" w:cs=""/>
                <w:kern w:val="0"/>
                <w:sz w:val="24"/>
                <w:szCs w:val="24"/>
                <w:lang w:val="ru-RU" w:eastAsia="en-US" w:bidi="ar-SA"/>
              </w:rPr>
              <w:t>---------- (000)</w:t>
            </w:r>
            <w:bookmarkStart w:id="23" w:name="выполнение-лабораторной-работы"/>
            <w:bookmarkEnd w:id="23"/>
          </w:p>
        </w:tc>
      </w:tr>
    </w:tbl>
    <w:p>
      <w:pPr>
        <w:pStyle w:val="Heading1"/>
        <w:rPr/>
      </w:pPr>
      <w:bookmarkStart w:id="24" w:name="__RefHeading___Toc5331_550107995"/>
      <w:bookmarkEnd w:id="24"/>
      <w:r>
        <w:rPr/>
        <w:t>Выводы</w:t>
      </w:r>
    </w:p>
    <w:p>
      <w:pPr>
        <w:pStyle w:val="FirstParagraph"/>
        <w:rPr/>
      </w:pPr>
      <w:r>
        <w:rPr/>
        <w:t>В процессе выполнения данной лабораторной работы я получила практические навыки работы в консоли с атрибутами файлов, а также закрепила теоретические основы дискреционного разграничения доступа в современных системах с открытым кодом на базе ОС Linux1.</w:t>
      </w:r>
    </w:p>
    <w:p>
      <w:pPr>
        <w:pStyle w:val="Heading1"/>
        <w:rPr/>
      </w:pPr>
      <w:bookmarkStart w:id="25" w:name="__RefHeading___Toc5333_550107995"/>
      <w:bookmarkEnd w:id="25"/>
      <w:r>
        <w:rPr/>
        <w:t>Список литературы</w:t>
      </w:r>
    </w:p>
    <w:p>
      <w:pPr>
        <w:pStyle w:val="Compact"/>
        <w:numPr>
          <w:ilvl w:val="0"/>
          <w:numId w:val="28"/>
        </w:numPr>
        <w:rPr/>
      </w:pPr>
      <w:r>
        <w:rPr/>
        <w:t xml:space="preserve">Медведовский И.Д., Семьянов П.В., Платонов В.В. Атака через Internet. — НПО “Мир и семья-95”, 1997. — URL: </w:t>
      </w:r>
      <w:hyperlink r:id="rId34">
        <w:r>
          <w:rPr>
            <w:rStyle w:val="InternetLink"/>
          </w:rPr>
          <w:t>http://bugtraq.ru/library/books/attack1/index.html</w:t>
        </w:r>
      </w:hyperlink>
    </w:p>
    <w:p>
      <w:pPr>
        <w:pStyle w:val="Compact"/>
        <w:numPr>
          <w:ilvl w:val="0"/>
          <w:numId w:val="29"/>
        </w:numPr>
        <w:rPr/>
      </w:pPr>
      <w:r>
        <w:rPr/>
        <w:t xml:space="preserve">Медведовский И.Д., Семьянов П.В., Леонов Д.Г. Атака на Internet. — Издательство ДМК, 1999. — URL: </w:t>
      </w:r>
      <w:hyperlink r:id="rId35">
        <w:r>
          <w:rPr>
            <w:rStyle w:val="InternetLink"/>
          </w:rPr>
          <w:t>http://bugtraq.ru/library/books/attack/index.html</w:t>
        </w:r>
      </w:hyperlink>
    </w:p>
    <w:p>
      <w:pPr>
        <w:pStyle w:val="Compact"/>
        <w:numPr>
          <w:ilvl w:val="0"/>
          <w:numId w:val="30"/>
        </w:numPr>
        <w:spacing w:before="36" w:after="36"/>
        <w:rPr/>
      </w:pPr>
      <w:r>
        <w:rPr/>
        <w:t>Запечников С. В. и др. Информационная безопасность открытых систем. Том 1. — М.: Горячаая линия -Телеком, 2006.</w:t>
      </w:r>
      <w:bookmarkStart w:id="26" w:name="список-литературы"/>
      <w:bookmarkEnd w:id="26"/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mbria">
    <w:charset w:val="cc"/>
    <w:family w:val="roman"/>
    <w:pitch w:val="variable"/>
  </w:font>
  <w:font w:name="Calibri">
    <w:charset w:val="cc"/>
    <w:family w:val="roman"/>
    <w:pitch w:val="variable"/>
  </w:font>
  <w:font w:name="Consolas"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numFmt w:val="bullet"/>
      <w:lvlText w:val="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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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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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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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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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3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4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6">
    <w:lvl w:ilvl="0">
      <w:start w:val="15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15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15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15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15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15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15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15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15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2"/>
    <w:lvlOverride w:ilvl="0">
      <w:startOverride w:val="1"/>
    </w:lvlOverride>
  </w:num>
  <w:num w:numId="10">
    <w:abstractNumId w:val="3"/>
  </w:num>
  <w:num w:numId="11">
    <w:abstractNumId w:val="3"/>
  </w:num>
  <w:num w:numId="12">
    <w:abstractNumId w:val="3"/>
  </w:num>
  <w:num w:numId="13">
    <w:abstractNumId w:val="2"/>
    <w:lvlOverride w:ilvl="0">
      <w:startOverride w:val="1"/>
    </w:lvlOverride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6"/>
    <w:lvlOverride w:ilvl="0">
      <w:startOverride w:val="15"/>
    </w:lvlOverride>
  </w:num>
  <w:num w:numId="28">
    <w:abstractNumId w:val="2"/>
    <w:lvlOverride w:ilvl="0">
      <w:startOverride w:val="1"/>
    </w:lvlOverride>
  </w:num>
  <w:num w:numId="29">
    <w:abstractNumId w:val="2"/>
  </w:num>
  <w:num w:numId="30">
    <w:abstractNumId w:val="2"/>
  </w:num>
</w:numbering>
</file>

<file path=word/settings.xml><?xml version="1.0" encoding="utf-8"?>
<w:settings xmlns:w="http://schemas.openxmlformats.org/wordprocessingml/2006/main">
  <w:zoom w:percent="100"/>
  <w:embedSystemFonts/>
  <w:defaultTabStop w:val="720"/>
  <w:autoHyphenation w:val="true"/>
  <w:compat>
    <w:compatSetting w:name="compatibilityMode" w:uri="http://schemas.microsoft.com/office/word" w:val="12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" w:asciiTheme="minorHAnsi" w:cstheme="minorBidi" w:eastAsiaTheme="minorHAnsi" w:hAnsiTheme="minorHAnsi"/>
        <w:sz w:val="24"/>
        <w:szCs w:val="24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bidi w:val="0"/>
      <w:spacing w:before="0" w:after="200"/>
      <w:jc w:val="left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Heading1">
    <w:name w:val="Heading 1"/>
    <w:basedOn w:val="Normal"/>
    <w:next w:val="TextBody"/>
    <w:uiPriority w:val="9"/>
    <w:qFormat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TextBody"/>
    <w:uiPriority w:val="9"/>
    <w:unhideWhenUsed/>
    <w:qFormat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TextBody"/>
    <w:uiPriority w:val="9"/>
    <w:unhideWhenUsed/>
    <w:qFormat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TextBody"/>
    <w:uiPriority w:val="9"/>
    <w:unhideWhenUsed/>
    <w:qFormat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Cs/>
      <w:i/>
      <w:color w:val="4F81BD" w:themeColor="accent1"/>
      <w:sz w:val="24"/>
      <w:szCs w:val="24"/>
    </w:rPr>
  </w:style>
  <w:style w:type="paragraph" w:styleId="Heading5">
    <w:name w:val="Heading 5"/>
    <w:basedOn w:val="Normal"/>
    <w:next w:val="TextBody"/>
    <w:uiPriority w:val="9"/>
    <w:unhideWhenUsed/>
    <w:qFormat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TextBody"/>
    <w:uiPriority w:val="9"/>
    <w:unhideWhenUsed/>
    <w:qFormat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7">
    <w:name w:val="Heading 7"/>
    <w:basedOn w:val="Normal"/>
    <w:next w:val="TextBody"/>
    <w:uiPriority w:val="9"/>
    <w:unhideWhenUsed/>
    <w:qFormat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8">
    <w:name w:val="Heading 8"/>
    <w:basedOn w:val="Normal"/>
    <w:next w:val="TextBody"/>
    <w:uiPriority w:val="9"/>
    <w:unhideWhenUsed/>
    <w:qFormat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9">
    <w:name w:val="Heading 9"/>
    <w:basedOn w:val="Normal"/>
    <w:next w:val="TextBody"/>
    <w:uiPriority w:val="9"/>
    <w:unhideWhenUsed/>
    <w:qFormat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link w:val="BodyTex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FootnoteCharacters">
    <w:name w:val="Footnote Characters"/>
    <w:basedOn w:val="BodyTextChar"/>
    <w:qFormat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InternetLink">
    <w:name w:val="Hyperlink"/>
    <w:basedOn w:val="BodyTextChar"/>
    <w:rPr>
      <w:color w:val="4F81BD" w:themeColor="accent1"/>
    </w:rPr>
  </w:style>
  <w:style w:type="character" w:styleId="KeywordTok" w:customStyle="1">
    <w:name w:val="KeywordTok"/>
    <w:basedOn w:val="VerbatimChar"/>
    <w:qFormat/>
    <w:rPr>
      <w:b/>
      <w:color w:val="007020"/>
    </w:rPr>
  </w:style>
  <w:style w:type="character" w:styleId="DataTypeTok" w:customStyle="1">
    <w:name w:val="DataTypeTok"/>
    <w:basedOn w:val="VerbatimChar"/>
    <w:qFormat/>
    <w:rPr>
      <w:color w:val="902000"/>
    </w:rPr>
  </w:style>
  <w:style w:type="character" w:styleId="DecValTok" w:customStyle="1">
    <w:name w:val="DecValTok"/>
    <w:basedOn w:val="VerbatimChar"/>
    <w:qFormat/>
    <w:rPr>
      <w:color w:val="40A070"/>
    </w:rPr>
  </w:style>
  <w:style w:type="character" w:styleId="BaseNTok" w:customStyle="1">
    <w:name w:val="BaseNTok"/>
    <w:basedOn w:val="VerbatimChar"/>
    <w:qFormat/>
    <w:rPr>
      <w:color w:val="40A070"/>
    </w:rPr>
  </w:style>
  <w:style w:type="character" w:styleId="FloatTok" w:customStyle="1">
    <w:name w:val="FloatTok"/>
    <w:basedOn w:val="VerbatimChar"/>
    <w:qFormat/>
    <w:rPr>
      <w:color w:val="40A070"/>
    </w:rPr>
  </w:style>
  <w:style w:type="character" w:styleId="ConstantTok" w:customStyle="1">
    <w:name w:val="ConstantTok"/>
    <w:basedOn w:val="VerbatimChar"/>
    <w:qFormat/>
    <w:rPr>
      <w:color w:val="880000"/>
    </w:rPr>
  </w:style>
  <w:style w:type="character" w:styleId="CharTok" w:customStyle="1">
    <w:name w:val="CharTok"/>
    <w:basedOn w:val="VerbatimChar"/>
    <w:qFormat/>
    <w:rPr>
      <w:color w:val="4070A0"/>
    </w:rPr>
  </w:style>
  <w:style w:type="character" w:styleId="SpecialCharTok" w:customStyle="1">
    <w:name w:val="SpecialCharTok"/>
    <w:basedOn w:val="VerbatimChar"/>
    <w:qFormat/>
    <w:rPr>
      <w:color w:val="4070A0"/>
    </w:rPr>
  </w:style>
  <w:style w:type="character" w:styleId="StringTok" w:customStyle="1">
    <w:name w:val="StringTok"/>
    <w:basedOn w:val="VerbatimChar"/>
    <w:qFormat/>
    <w:rPr>
      <w:color w:val="4070A0"/>
    </w:rPr>
  </w:style>
  <w:style w:type="character" w:styleId="VerbatimStringTok" w:customStyle="1">
    <w:name w:val="VerbatimStringTok"/>
    <w:basedOn w:val="VerbatimChar"/>
    <w:qFormat/>
    <w:rPr>
      <w:color w:val="4070A0"/>
    </w:rPr>
  </w:style>
  <w:style w:type="character" w:styleId="SpecialStringTok" w:customStyle="1">
    <w:name w:val="SpecialStringTok"/>
    <w:basedOn w:val="VerbatimChar"/>
    <w:qFormat/>
    <w:rPr>
      <w:color w:val="BB6688"/>
    </w:rPr>
  </w:style>
  <w:style w:type="character" w:styleId="ImportTok" w:customStyle="1">
    <w:name w:val="ImportTok"/>
    <w:basedOn w:val="VerbatimChar"/>
    <w:qFormat/>
    <w:rPr>
      <w:b/>
      <w:color w:val="008000"/>
    </w:rPr>
  </w:style>
  <w:style w:type="character" w:styleId="CommentTok" w:customStyle="1">
    <w:name w:val="CommentTok"/>
    <w:basedOn w:val="VerbatimChar"/>
    <w:qFormat/>
    <w:rPr>
      <w:i/>
      <w:color w:val="60A0B0"/>
    </w:rPr>
  </w:style>
  <w:style w:type="character" w:styleId="DocumentationTok" w:customStyle="1">
    <w:name w:val="DocumentationTok"/>
    <w:basedOn w:val="VerbatimChar"/>
    <w:qFormat/>
    <w:rPr>
      <w:i/>
      <w:color w:val="BA2121"/>
    </w:rPr>
  </w:style>
  <w:style w:type="character" w:styleId="AnnotationTok" w:customStyle="1">
    <w:name w:val="AnnotationTok"/>
    <w:basedOn w:val="VerbatimChar"/>
    <w:qFormat/>
    <w:rPr>
      <w:b/>
      <w:i/>
      <w:color w:val="60A0B0"/>
    </w:rPr>
  </w:style>
  <w:style w:type="character" w:styleId="CommentVarTok" w:customStyle="1">
    <w:name w:val="CommentVarTok"/>
    <w:basedOn w:val="VerbatimChar"/>
    <w:qFormat/>
    <w:rPr>
      <w:b/>
      <w:i/>
      <w:color w:val="60A0B0"/>
    </w:rPr>
  </w:style>
  <w:style w:type="character" w:styleId="OtherTok" w:customStyle="1">
    <w:name w:val="OtherTok"/>
    <w:basedOn w:val="VerbatimChar"/>
    <w:qFormat/>
    <w:rPr>
      <w:color w:val="007020"/>
    </w:rPr>
  </w:style>
  <w:style w:type="character" w:styleId="FunctionTok" w:customStyle="1">
    <w:name w:val="FunctionTok"/>
    <w:basedOn w:val="VerbatimChar"/>
    <w:qFormat/>
    <w:rPr>
      <w:color w:val="06287E"/>
    </w:rPr>
  </w:style>
  <w:style w:type="character" w:styleId="VariableTok" w:customStyle="1">
    <w:name w:val="VariableTok"/>
    <w:basedOn w:val="VerbatimChar"/>
    <w:qFormat/>
    <w:rPr>
      <w:color w:val="19177C"/>
    </w:rPr>
  </w:style>
  <w:style w:type="character" w:styleId="ControlFlowTok" w:customStyle="1">
    <w:name w:val="ControlFlowTok"/>
    <w:basedOn w:val="VerbatimChar"/>
    <w:qFormat/>
    <w:rPr>
      <w:b/>
      <w:color w:val="007020"/>
    </w:rPr>
  </w:style>
  <w:style w:type="character" w:styleId="OperatorTok" w:customStyle="1">
    <w:name w:val="OperatorTok"/>
    <w:basedOn w:val="VerbatimChar"/>
    <w:qFormat/>
    <w:rPr>
      <w:color w:val="666666"/>
    </w:rPr>
  </w:style>
  <w:style w:type="character" w:styleId="BuiltInTok" w:customStyle="1">
    <w:name w:val="BuiltInTok"/>
    <w:basedOn w:val="VerbatimChar"/>
    <w:qFormat/>
    <w:rPr>
      <w:color w:val="008000"/>
    </w:rPr>
  </w:style>
  <w:style w:type="character" w:styleId="ExtensionTok" w:customStyle="1">
    <w:name w:val="ExtensionTok"/>
    <w:basedOn w:val="VerbatimChar"/>
    <w:qFormat/>
    <w:rPr/>
  </w:style>
  <w:style w:type="character" w:styleId="PreprocessorTok" w:customStyle="1">
    <w:name w:val="PreprocessorTok"/>
    <w:basedOn w:val="VerbatimChar"/>
    <w:qFormat/>
    <w:rPr>
      <w:color w:val="BC7A00"/>
    </w:rPr>
  </w:style>
  <w:style w:type="character" w:styleId="AttributeTok" w:customStyle="1">
    <w:name w:val="AttributeTok"/>
    <w:basedOn w:val="VerbatimChar"/>
    <w:qFormat/>
    <w:rPr>
      <w:color w:val="7D9029"/>
    </w:rPr>
  </w:style>
  <w:style w:type="character" w:styleId="RegionMarkerTok" w:customStyle="1">
    <w:name w:val="RegionMarkerTok"/>
    <w:basedOn w:val="VerbatimChar"/>
    <w:qFormat/>
    <w:rPr/>
  </w:style>
  <w:style w:type="character" w:styleId="InformationTok" w:customStyle="1">
    <w:name w:val="InformationTok"/>
    <w:basedOn w:val="VerbatimChar"/>
    <w:qFormat/>
    <w:rPr>
      <w:b/>
      <w:i/>
      <w:color w:val="60A0B0"/>
    </w:rPr>
  </w:style>
  <w:style w:type="character" w:styleId="WarningTok" w:customStyle="1">
    <w:name w:val="WarningTok"/>
    <w:basedOn w:val="VerbatimChar"/>
    <w:qFormat/>
    <w:rPr>
      <w:b/>
      <w:i/>
      <w:color w:val="60A0B0"/>
    </w:rPr>
  </w:style>
  <w:style w:type="character" w:styleId="AlertTok" w:customStyle="1">
    <w:name w:val="AlertTok"/>
    <w:basedOn w:val="VerbatimChar"/>
    <w:qFormat/>
    <w:rPr>
      <w:b/>
      <w:color w:val="FF0000"/>
    </w:rPr>
  </w:style>
  <w:style w:type="character" w:styleId="ErrorTok" w:customStyle="1">
    <w:name w:val="ErrorTok"/>
    <w:basedOn w:val="VerbatimChar"/>
    <w:qFormat/>
    <w:rPr>
      <w:b/>
      <w:color w:val="FF0000"/>
    </w:rPr>
  </w:style>
  <w:style w:type="character" w:styleId="NormalTok" w:customStyle="1">
    <w:name w:val="NormalTok"/>
    <w:basedOn w:val="VerbatimChar"/>
    <w:qFormat/>
    <w:rPr/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Index">
    <w:name w:val="Index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FirstParagraph" w:customStyle="1">
    <w:name w:val="First Paragraph"/>
    <w:basedOn w:val="TextBody"/>
    <w:next w:val="TextBody"/>
    <w:qFormat/>
    <w:pPr/>
    <w:rPr/>
  </w:style>
  <w:style w:type="paragraph" w:styleId="Compact" w:customStyle="1">
    <w:name w:val="Compact"/>
    <w:basedOn w:val="TextBody"/>
    <w:qFormat/>
    <w:pPr>
      <w:spacing w:before="36" w:after="36"/>
    </w:pPr>
    <w:rPr/>
  </w:style>
  <w:style w:type="paragraph" w:styleId="Title">
    <w:name w:val="Title"/>
    <w:basedOn w:val="Normal"/>
    <w:next w:val="TextBody"/>
    <w:qFormat/>
    <w:pPr>
      <w:keepNext w:val="true"/>
      <w:keepLines/>
      <w:spacing w:before="480" w:after="240"/>
      <w:jc w:val="center"/>
    </w:pPr>
    <w:rPr>
      <w:rFonts w:ascii="Calibri" w:hAnsi="Calibri" w:eastAsia="" w:cs="" w:asciiTheme="majorHAnsi" w:cstheme="majorBidi" w:eastAsiaTheme="majorEastAsia" w:hAnsiTheme="majorHAns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TextBody"/>
    <w:qFormat/>
    <w:pPr>
      <w:keepNext w:val="true"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TextBody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Date">
    <w:name w:val="Date"/>
    <w:next w:val="TextBody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Abstract" w:customStyle="1">
    <w:name w:val="Abstract"/>
    <w:basedOn w:val="Normal"/>
    <w:next w:val="TextBody"/>
    <w:qFormat/>
    <w:pPr>
      <w:keepNext w:val="true"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TextBody"/>
    <w:next w:val="TextBody"/>
    <w:uiPriority w:val="9"/>
    <w:unhideWhenUsed/>
    <w:qFormat/>
    <w:pPr>
      <w:spacing w:before="100" w:after="100"/>
      <w:ind w:left="480" w:right="480" w:hanging="0"/>
    </w:pPr>
    <w:rPr/>
  </w:style>
  <w:style w:type="paragraph" w:styleId="Footnote">
    <w:name w:val="Footnote Text"/>
    <w:basedOn w:val="Normal"/>
    <w:uiPriority w:val="9"/>
    <w:unhideWhenUsed/>
    <w:qFormat/>
    <w:pPr/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Figure" w:customStyle="1">
    <w:name w:val="Figure"/>
    <w:basedOn w:val="Normal"/>
    <w:qFormat/>
    <w:pPr/>
    <w:rPr/>
  </w:style>
  <w:style w:type="paragraph" w:styleId="CaptionedFigure" w:customStyle="1">
    <w:name w:val="Captioned Figure"/>
    <w:basedOn w:val="Figure"/>
    <w:qFormat/>
    <w:pPr>
      <w:keepNext w:val="true"/>
    </w:pPr>
    <w:rPr/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TextBody"/>
    <w:uiPriority w:val="39"/>
    <w:unhideWhenUsed/>
    <w:qFormat/>
    <w:pPr>
      <w:spacing w:lineRule="auto" w:line="259" w:before="240" w:after="0"/>
      <w:outlineLvl w:val="9"/>
    </w:pPr>
    <w:rPr>
      <w:rFonts w:ascii="Calibri" w:hAnsi="Calibri" w:eastAsia="" w:cs="" w:asciiTheme="majorHAnsi" w:cstheme="majorBidi" w:eastAsiaTheme="majorEastAsia" w:hAnsiTheme="majorHAnsi"/>
      <w:b w:val="false"/>
      <w:bCs w:val="false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qFormat/>
    <w:pPr/>
    <w:rPr/>
  </w:style>
  <w:style w:type="paragraph" w:styleId="Contents1">
    <w:name w:val="TOC 1"/>
    <w:basedOn w:val="Index"/>
    <w:pPr>
      <w:tabs>
        <w:tab w:val="clear" w:pos="720"/>
        <w:tab w:val="right" w:pos="9360" w:leader="dot"/>
      </w:tabs>
      <w:ind w:left="0" w:hanging="0"/>
    </w:pPr>
    <w:rPr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images2/1.png" TargetMode="External"/><Relationship Id="rId3" Type="http://schemas.openxmlformats.org/officeDocument/2006/relationships/image" Target="media/image1.png"/><Relationship Id="rId4" Type="http://schemas.openxmlformats.org/officeDocument/2006/relationships/hyperlink" Target="images2/2.png" TargetMode="External"/><Relationship Id="rId5" Type="http://schemas.openxmlformats.org/officeDocument/2006/relationships/image" Target="media/image2.png"/><Relationship Id="rId6" Type="http://schemas.openxmlformats.org/officeDocument/2006/relationships/hyperlink" Target="images2/3.png" TargetMode="External"/><Relationship Id="rId7" Type="http://schemas.openxmlformats.org/officeDocument/2006/relationships/image" Target="media/image3.png"/><Relationship Id="rId8" Type="http://schemas.openxmlformats.org/officeDocument/2006/relationships/hyperlink" Target="images2/4.png" TargetMode="External"/><Relationship Id="rId9" Type="http://schemas.openxmlformats.org/officeDocument/2006/relationships/image" Target="media/image4.png"/><Relationship Id="rId10" Type="http://schemas.openxmlformats.org/officeDocument/2006/relationships/hyperlink" Target="images2/5.png" TargetMode="External"/><Relationship Id="rId11" Type="http://schemas.openxmlformats.org/officeDocument/2006/relationships/image" Target="media/image5.png"/><Relationship Id="rId12" Type="http://schemas.openxmlformats.org/officeDocument/2006/relationships/hyperlink" Target="images2/6.png" TargetMode="External"/><Relationship Id="rId13" Type="http://schemas.openxmlformats.org/officeDocument/2006/relationships/image" Target="media/image6.png"/><Relationship Id="rId14" Type="http://schemas.openxmlformats.org/officeDocument/2006/relationships/hyperlink" Target="images7/7.png" TargetMode="External"/><Relationship Id="rId15" Type="http://schemas.openxmlformats.org/officeDocument/2006/relationships/image" Target="media/image7.png"/><Relationship Id="rId16" Type="http://schemas.openxmlformats.org/officeDocument/2006/relationships/hyperlink" Target="images2/8.png" TargetMode="External"/><Relationship Id="rId17" Type="http://schemas.openxmlformats.org/officeDocument/2006/relationships/hyperlink" Target="images2/9.png" TargetMode="External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hyperlink" Target="images2/10.png" TargetMode="External"/><Relationship Id="rId21" Type="http://schemas.openxmlformats.org/officeDocument/2006/relationships/image" Target="media/image10.png"/><Relationship Id="rId22" Type="http://schemas.openxmlformats.org/officeDocument/2006/relationships/hyperlink" Target="images2/11.png" TargetMode="External"/><Relationship Id="rId23" Type="http://schemas.openxmlformats.org/officeDocument/2006/relationships/image" Target="media/image11.png"/><Relationship Id="rId24" Type="http://schemas.openxmlformats.org/officeDocument/2006/relationships/hyperlink" Target="images2/12.png" TargetMode="External"/><Relationship Id="rId25" Type="http://schemas.openxmlformats.org/officeDocument/2006/relationships/image" Target="media/image12.png"/><Relationship Id="rId26" Type="http://schemas.openxmlformats.org/officeDocument/2006/relationships/hyperlink" Target="images2/14.png" TargetMode="External"/><Relationship Id="rId27" Type="http://schemas.openxmlformats.org/officeDocument/2006/relationships/image" Target="media/image13.png"/><Relationship Id="rId28" Type="http://schemas.openxmlformats.org/officeDocument/2006/relationships/hyperlink" Target="images2/15.png" TargetMode="External"/><Relationship Id="rId29" Type="http://schemas.openxmlformats.org/officeDocument/2006/relationships/image" Target="media/image14.png"/><Relationship Id="rId30" Type="http://schemas.openxmlformats.org/officeDocument/2006/relationships/hyperlink" Target="images2/16.png" TargetMode="External"/><Relationship Id="rId31" Type="http://schemas.openxmlformats.org/officeDocument/2006/relationships/image" Target="media/image15.png"/><Relationship Id="rId32" Type="http://schemas.openxmlformats.org/officeDocument/2006/relationships/hyperlink" Target="images2/17.png" TargetMode="External"/><Relationship Id="rId33" Type="http://schemas.openxmlformats.org/officeDocument/2006/relationships/image" Target="media/image16.png"/><Relationship Id="rId34" Type="http://schemas.openxmlformats.org/officeDocument/2006/relationships/hyperlink" Target="http://bugtraq.ru/library/books/attack1/index.html" TargetMode="External"/><Relationship Id="rId35" Type="http://schemas.openxmlformats.org/officeDocument/2006/relationships/hyperlink" Target="http://bugtraq.ru/library/books/attack/index.html" TargetMode="External"/><Relationship Id="rId36" Type="http://schemas.openxmlformats.org/officeDocument/2006/relationships/numbering" Target="numbering.xml"/><Relationship Id="rId37" Type="http://schemas.openxmlformats.org/officeDocument/2006/relationships/fontTable" Target="fontTable.xml"/><Relationship Id="rId38" Type="http://schemas.openxmlformats.org/officeDocument/2006/relationships/settings" Target="settings.xml"/><Relationship Id="rId3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Application>LibreOffice/7.2.7.2$Windows_X86_64 LibreOffice_project/8d71d29d553c0f7dcbfa38fbfda25ee34cce99a2</Application>
  <AppVersion>15.0000</AppVersion>
  <Pages>20</Pages>
  <Words>2164</Words>
  <Characters>10761</Characters>
  <CharactersWithSpaces>11912</CharactersWithSpaces>
  <Paragraphs>768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2022-09-17T09:43:57Z</dcterms:created>
  <dc:creator>Алхимова Дарья Сергеевна</dc:creator>
  <dc:description/>
  <dc:language>ru-RU</dc:language>
  <cp:lastModifiedBy/>
  <dcterms:modified xsi:type="dcterms:W3CDTF">2022-09-17T12:45:01Z</dcterms:modified>
  <cp:revision>1</cp:revision>
  <dc:subject/>
  <dc:title>Отчет по лаборатной работе №2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mainfont">
    <vt:lpwstr>PT Serif</vt:lpwstr>
  </property>
  <property fmtid="{D5CDD505-2E9C-101B-9397-08002B2CF9AE}" pid="19" name="mainfontoptions">
    <vt:lpwstr>Ligatures=TeX</vt:lpwstr>
  </property>
  <property fmtid="{D5CDD505-2E9C-101B-9397-08002B2CF9AE}" pid="20" name="monofont">
    <vt:lpwstr>PT Mono</vt:lpwstr>
  </property>
  <property fmtid="{D5CDD505-2E9C-101B-9397-08002B2CF9AE}" pid="21" name="monofontoptions">
    <vt:lpwstr>Scale=MatchLowercase,Scale=0.9</vt:lpwstr>
  </property>
  <property fmtid="{D5CDD505-2E9C-101B-9397-08002B2CF9AE}" pid="22" name="papersize">
    <vt:lpwstr>a4</vt:lpwstr>
  </property>
  <property fmtid="{D5CDD505-2E9C-101B-9397-08002B2CF9AE}" pid="23" name="polyglossia-lang">
    <vt:lpwstr/>
  </property>
  <property fmtid="{D5CDD505-2E9C-101B-9397-08002B2CF9AE}" pid="24" name="polyglossia-otherlangs">
    <vt:lpwstr/>
  </property>
  <property fmtid="{D5CDD505-2E9C-101B-9397-08002B2CF9AE}" pid="25" name="romanfont">
    <vt:lpwstr>PT Serif</vt:lpwstr>
  </property>
  <property fmtid="{D5CDD505-2E9C-101B-9397-08002B2CF9AE}" pid="26" name="romanfontoptions">
    <vt:lpwstr>Ligatures=TeX</vt:lpwstr>
  </property>
  <property fmtid="{D5CDD505-2E9C-101B-9397-08002B2CF9AE}" pid="27" name="sansfont">
    <vt:lpwstr>PT Sans</vt:lpwstr>
  </property>
  <property fmtid="{D5CDD505-2E9C-101B-9397-08002B2CF9AE}" pid="28" name="sansfontoptions">
    <vt:lpwstr>Ligatures=TeX,Scale=MatchLowercase</vt:lpwstr>
  </property>
  <property fmtid="{D5CDD505-2E9C-101B-9397-08002B2CF9AE}" pid="29" name="subtitle">
    <vt:lpwstr>по предмету Информационная безопасность</vt:lpwstr>
  </property>
  <property fmtid="{D5CDD505-2E9C-101B-9397-08002B2CF9AE}" pid="30" name="tableTitle">
    <vt:lpwstr>Таблица</vt:lpwstr>
  </property>
  <property fmtid="{D5CDD505-2E9C-101B-9397-08002B2CF9AE}" pid="31" name="toc">
    <vt:lpwstr>True</vt:lpwstr>
  </property>
  <property fmtid="{D5CDD505-2E9C-101B-9397-08002B2CF9AE}" pid="32" name="toc-depth">
    <vt:lpwstr>2</vt:lpwstr>
  </property>
  <property fmtid="{D5CDD505-2E9C-101B-9397-08002B2CF9AE}" pid="33" name="toc-title">
    <vt:lpwstr>Содержание</vt:lpwstr>
  </property>
</Properties>
</file>